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FA" w:rsidRPr="004D4E9C" w:rsidRDefault="00F05BEC" w:rsidP="007958FA">
      <w:pPr>
        <w:shd w:val="clear" w:color="auto" w:fill="2F5496" w:themeFill="accent5" w:themeFillShade="BF"/>
        <w:rPr>
          <w:rFonts w:ascii="Arial" w:eastAsia="Times New Roman" w:hAnsi="Arial" w:cs="Arial"/>
          <w:b/>
          <w:color w:val="FFD966" w:themeColor="accent4" w:themeTint="99"/>
          <w:sz w:val="72"/>
          <w:szCs w:val="72"/>
          <w:lang w:eastAsia="en-GB"/>
        </w:rPr>
      </w:pPr>
      <w:r w:rsidRPr="004D4E9C">
        <w:rPr>
          <w:rFonts w:ascii="Arial" w:eastAsia="Times New Roman" w:hAnsi="Arial" w:cs="Arial"/>
          <w:b/>
          <w:color w:val="FFD966" w:themeColor="accent4" w:themeTint="99"/>
          <w:sz w:val="72"/>
          <w:szCs w:val="72"/>
          <w:lang w:eastAsia="en-GB"/>
        </w:rPr>
        <w:t>R</w:t>
      </w:r>
      <w:r w:rsidR="005F2C41" w:rsidRPr="004D4E9C">
        <w:rPr>
          <w:rFonts w:ascii="Arial" w:eastAsia="Times New Roman" w:hAnsi="Arial" w:cs="Arial"/>
          <w:b/>
          <w:color w:val="FFD966" w:themeColor="accent4" w:themeTint="99"/>
          <w:sz w:val="72"/>
          <w:szCs w:val="72"/>
          <w:lang w:eastAsia="en-GB"/>
        </w:rPr>
        <w:t>eview of careers a</w:t>
      </w:r>
      <w:r w:rsidR="00ED68BB" w:rsidRPr="004D4E9C">
        <w:rPr>
          <w:rFonts w:ascii="Arial" w:eastAsia="Times New Roman" w:hAnsi="Arial" w:cs="Arial"/>
          <w:b/>
          <w:color w:val="FFD966" w:themeColor="accent4" w:themeTint="99"/>
          <w:sz w:val="72"/>
          <w:szCs w:val="72"/>
          <w:lang w:eastAsia="en-GB"/>
        </w:rPr>
        <w:t xml:space="preserve">ctivities, events </w:t>
      </w:r>
      <w:r w:rsidR="00603EB2" w:rsidRPr="004D4E9C">
        <w:rPr>
          <w:rFonts w:ascii="Arial" w:eastAsia="Times New Roman" w:hAnsi="Arial" w:cs="Arial"/>
          <w:b/>
          <w:color w:val="FFD966" w:themeColor="accent4" w:themeTint="99"/>
          <w:sz w:val="72"/>
          <w:szCs w:val="72"/>
          <w:lang w:eastAsia="en-GB"/>
        </w:rPr>
        <w:t xml:space="preserve">and promotion at </w:t>
      </w:r>
      <w:proofErr w:type="spellStart"/>
      <w:r w:rsidR="00603EB2" w:rsidRPr="004D4E9C">
        <w:rPr>
          <w:rFonts w:ascii="Arial" w:eastAsia="Times New Roman" w:hAnsi="Arial" w:cs="Arial"/>
          <w:b/>
          <w:color w:val="FFD966" w:themeColor="accent4" w:themeTint="99"/>
          <w:sz w:val="72"/>
          <w:szCs w:val="72"/>
          <w:lang w:eastAsia="en-GB"/>
        </w:rPr>
        <w:t>Worle</w:t>
      </w:r>
      <w:proofErr w:type="spellEnd"/>
      <w:r w:rsidRPr="004D4E9C">
        <w:rPr>
          <w:rFonts w:ascii="Arial" w:eastAsia="Times New Roman" w:hAnsi="Arial" w:cs="Arial"/>
          <w:b/>
          <w:color w:val="FFD966" w:themeColor="accent4" w:themeTint="99"/>
          <w:sz w:val="72"/>
          <w:szCs w:val="72"/>
          <w:lang w:eastAsia="en-GB"/>
        </w:rPr>
        <w:t xml:space="preserve"> Community School Academy.</w:t>
      </w:r>
      <w:r w:rsidR="009707B4" w:rsidRPr="004D4E9C">
        <w:rPr>
          <w:rFonts w:ascii="Arial" w:eastAsia="Times New Roman" w:hAnsi="Arial" w:cs="Arial"/>
          <w:b/>
          <w:color w:val="FFD966" w:themeColor="accent4" w:themeTint="99"/>
          <w:sz w:val="72"/>
          <w:szCs w:val="72"/>
          <w:lang w:eastAsia="en-GB"/>
        </w:rPr>
        <w:t xml:space="preserve"> </w:t>
      </w:r>
    </w:p>
    <w:p w:rsidR="004D4E9C" w:rsidRPr="004D4E9C" w:rsidRDefault="00A51D89" w:rsidP="004D4E9C">
      <w:pPr>
        <w:shd w:val="clear" w:color="auto" w:fill="2F5496" w:themeFill="accent5" w:themeFillShade="BF"/>
        <w:rPr>
          <w:rFonts w:ascii="Arial" w:eastAsia="Times New Roman" w:hAnsi="Arial" w:cs="Arial"/>
          <w:b/>
          <w:color w:val="2F5496" w:themeColor="accent5" w:themeShade="BF"/>
          <w:sz w:val="36"/>
          <w:szCs w:val="36"/>
          <w:lang w:eastAsia="en-GB"/>
        </w:rPr>
      </w:pPr>
      <w:r w:rsidRPr="004D4E9C">
        <w:rPr>
          <w:rFonts w:ascii="Arial" w:eastAsia="Times New Roman" w:hAnsi="Arial" w:cs="Arial"/>
          <w:b/>
          <w:color w:val="FFD966" w:themeColor="accent4" w:themeTint="99"/>
          <w:sz w:val="72"/>
          <w:szCs w:val="72"/>
          <w:lang w:eastAsia="en-GB"/>
        </w:rPr>
        <w:t>July</w:t>
      </w:r>
      <w:r w:rsidR="00EE7171" w:rsidRPr="004D4E9C">
        <w:rPr>
          <w:rFonts w:ascii="Arial" w:eastAsia="Times New Roman" w:hAnsi="Arial" w:cs="Arial"/>
          <w:b/>
          <w:color w:val="FFD966" w:themeColor="accent4" w:themeTint="99"/>
          <w:sz w:val="72"/>
          <w:szCs w:val="72"/>
          <w:lang w:eastAsia="en-GB"/>
        </w:rPr>
        <w:t xml:space="preserve"> 2018</w:t>
      </w:r>
      <w:r w:rsidR="004D4E9C">
        <w:rPr>
          <w:rFonts w:ascii="Arial" w:eastAsia="Times New Roman" w:hAnsi="Arial" w:cs="Arial"/>
          <w:b/>
          <w:color w:val="FFD966" w:themeColor="accent4" w:themeTint="99"/>
          <w:sz w:val="72"/>
          <w:szCs w:val="72"/>
          <w:lang w:eastAsia="en-GB"/>
        </w:rPr>
        <w:t xml:space="preserve"> </w:t>
      </w:r>
      <w:r w:rsidR="004D4E9C" w:rsidRPr="004D4E9C">
        <w:rPr>
          <w:rFonts w:ascii="Arial" w:eastAsia="Times New Roman" w:hAnsi="Arial" w:cs="Arial"/>
          <w:b/>
          <w:color w:val="FFD966" w:themeColor="accent4" w:themeTint="99"/>
          <w:sz w:val="36"/>
          <w:szCs w:val="36"/>
          <w:lang w:eastAsia="en-GB"/>
        </w:rPr>
        <w:t>(Updated 26/09/18)</w:t>
      </w:r>
    </w:p>
    <w:p w:rsidR="00FF2A30" w:rsidRPr="004D4E9C" w:rsidRDefault="00FF2A30" w:rsidP="007958FA">
      <w:pPr>
        <w:shd w:val="clear" w:color="auto" w:fill="2F5496" w:themeFill="accent5" w:themeFillShade="BF"/>
        <w:rPr>
          <w:rFonts w:ascii="Arial" w:eastAsia="Times New Roman" w:hAnsi="Arial" w:cs="Arial"/>
          <w:b/>
          <w:color w:val="FFD966" w:themeColor="accent4" w:themeTint="99"/>
          <w:sz w:val="72"/>
          <w:szCs w:val="72"/>
          <w:lang w:eastAsia="en-GB"/>
        </w:rPr>
      </w:pPr>
    </w:p>
    <w:p w:rsidR="004D4E9C" w:rsidRDefault="006F4CCD" w:rsidP="004D4E9C">
      <w:pPr>
        <w:rPr>
          <w:rFonts w:ascii="Arial" w:eastAsia="Times New Roman" w:hAnsi="Arial" w:cs="Arial"/>
          <w:b/>
          <w:color w:val="2F5496" w:themeColor="accent5" w:themeShade="BF"/>
          <w:sz w:val="36"/>
          <w:szCs w:val="36"/>
          <w:lang w:eastAsia="en-GB"/>
        </w:rPr>
      </w:pPr>
      <w:r w:rsidRPr="004D4E9C">
        <w:rPr>
          <w:rFonts w:ascii="Arial" w:eastAsia="Times New Roman" w:hAnsi="Arial" w:cs="Arial"/>
          <w:b/>
          <w:color w:val="2F5496" w:themeColor="accent5" w:themeShade="BF"/>
          <w:sz w:val="36"/>
          <w:szCs w:val="36"/>
          <w:lang w:eastAsia="en-GB"/>
        </w:rPr>
        <w:t>James Wilmot</w:t>
      </w:r>
      <w:r w:rsidR="007958FA" w:rsidRPr="004D4E9C">
        <w:rPr>
          <w:rFonts w:ascii="Arial" w:eastAsia="Times New Roman" w:hAnsi="Arial" w:cs="Arial"/>
          <w:b/>
          <w:color w:val="2F5496" w:themeColor="accent5" w:themeShade="BF"/>
          <w:sz w:val="36"/>
          <w:szCs w:val="36"/>
          <w:lang w:eastAsia="en-GB"/>
        </w:rPr>
        <w:t xml:space="preserve"> </w:t>
      </w:r>
      <w:r w:rsidR="004D4E9C">
        <w:rPr>
          <w:rFonts w:ascii="Arial" w:eastAsia="Times New Roman" w:hAnsi="Arial" w:cs="Arial"/>
          <w:b/>
          <w:color w:val="2F5496" w:themeColor="accent5" w:themeShade="BF"/>
          <w:sz w:val="36"/>
          <w:szCs w:val="36"/>
          <w:lang w:eastAsia="en-GB"/>
        </w:rPr>
        <w:t xml:space="preserve">- </w:t>
      </w:r>
      <w:r w:rsidR="004D4E9C" w:rsidRPr="004D4E9C">
        <w:rPr>
          <w:rFonts w:ascii="Arial" w:eastAsia="Times New Roman" w:hAnsi="Arial" w:cs="Arial"/>
          <w:b/>
          <w:color w:val="2F5496" w:themeColor="accent5" w:themeShade="BF"/>
          <w:sz w:val="36"/>
          <w:szCs w:val="36"/>
          <w:lang w:eastAsia="en-GB"/>
        </w:rPr>
        <w:t>Director of Careers</w:t>
      </w:r>
      <w:r w:rsidR="004D4E9C">
        <w:rPr>
          <w:rFonts w:ascii="Arial" w:eastAsia="Times New Roman" w:hAnsi="Arial" w:cs="Arial"/>
          <w:b/>
          <w:color w:val="2F5496" w:themeColor="accent5" w:themeShade="BF"/>
          <w:sz w:val="36"/>
          <w:szCs w:val="36"/>
          <w:lang w:eastAsia="en-GB"/>
        </w:rPr>
        <w:t xml:space="preserve"> Education, Advice and Guidance (</w:t>
      </w:r>
      <w:r w:rsidR="004D4E9C" w:rsidRPr="004D4E9C">
        <w:rPr>
          <w:rFonts w:ascii="Arial" w:eastAsia="Times New Roman" w:hAnsi="Arial" w:cs="Arial"/>
          <w:b/>
          <w:color w:val="2F5496" w:themeColor="accent5" w:themeShade="BF"/>
          <w:sz w:val="36"/>
          <w:szCs w:val="36"/>
          <w:lang w:eastAsia="en-GB"/>
        </w:rPr>
        <w:t>P</w:t>
      </w:r>
      <w:r w:rsidR="004D4E9C">
        <w:rPr>
          <w:rFonts w:ascii="Arial" w:eastAsia="Times New Roman" w:hAnsi="Arial" w:cs="Arial"/>
          <w:b/>
          <w:color w:val="2F5496" w:themeColor="accent5" w:themeShade="BF"/>
          <w:sz w:val="36"/>
          <w:szCs w:val="36"/>
          <w:lang w:eastAsia="en-GB"/>
        </w:rPr>
        <w:t xml:space="preserve">riory Learning Trust/PCSA) </w:t>
      </w:r>
    </w:p>
    <w:p w:rsidR="004D4E9C" w:rsidRDefault="00372600" w:rsidP="004D4E9C">
      <w:pPr>
        <w:rPr>
          <w:rFonts w:ascii="Arial" w:eastAsia="Times New Roman" w:hAnsi="Arial" w:cs="Arial"/>
          <w:b/>
          <w:color w:val="2F5496" w:themeColor="accent5" w:themeShade="BF"/>
          <w:sz w:val="36"/>
          <w:szCs w:val="36"/>
          <w:lang w:eastAsia="en-GB"/>
        </w:rPr>
      </w:pPr>
      <w:proofErr w:type="spellStart"/>
      <w:r w:rsidRPr="004D4E9C">
        <w:rPr>
          <w:rFonts w:ascii="Arial" w:eastAsia="Times New Roman" w:hAnsi="Arial" w:cs="Arial"/>
          <w:b/>
          <w:color w:val="2F5496" w:themeColor="accent5" w:themeShade="BF"/>
          <w:sz w:val="36"/>
          <w:szCs w:val="36"/>
          <w:lang w:eastAsia="en-GB"/>
        </w:rPr>
        <w:t>Leeza</w:t>
      </w:r>
      <w:proofErr w:type="spellEnd"/>
      <w:r w:rsidRPr="004D4E9C">
        <w:rPr>
          <w:rFonts w:ascii="Arial" w:eastAsia="Times New Roman" w:hAnsi="Arial" w:cs="Arial"/>
          <w:b/>
          <w:color w:val="2F5496" w:themeColor="accent5" w:themeShade="BF"/>
          <w:sz w:val="36"/>
          <w:szCs w:val="36"/>
          <w:lang w:eastAsia="en-GB"/>
        </w:rPr>
        <w:t xml:space="preserve"> </w:t>
      </w:r>
      <w:proofErr w:type="spellStart"/>
      <w:r w:rsidRPr="004D4E9C">
        <w:rPr>
          <w:rFonts w:ascii="Arial" w:eastAsia="Times New Roman" w:hAnsi="Arial" w:cs="Arial"/>
          <w:b/>
          <w:color w:val="2F5496" w:themeColor="accent5" w:themeShade="BF"/>
          <w:sz w:val="36"/>
          <w:szCs w:val="36"/>
          <w:lang w:eastAsia="en-GB"/>
        </w:rPr>
        <w:t>Cuthbertson</w:t>
      </w:r>
      <w:proofErr w:type="spellEnd"/>
      <w:r w:rsidR="004D4E9C">
        <w:rPr>
          <w:rFonts w:ascii="Arial" w:eastAsia="Times New Roman" w:hAnsi="Arial" w:cs="Arial"/>
          <w:b/>
          <w:color w:val="2F5496" w:themeColor="accent5" w:themeShade="BF"/>
          <w:sz w:val="36"/>
          <w:szCs w:val="36"/>
          <w:lang w:eastAsia="en-GB"/>
        </w:rPr>
        <w:t xml:space="preserve"> - </w:t>
      </w:r>
      <w:r w:rsidRPr="004D4E9C">
        <w:rPr>
          <w:rFonts w:ascii="Arial" w:eastAsia="Times New Roman" w:hAnsi="Arial" w:cs="Arial"/>
          <w:b/>
          <w:color w:val="2F5496" w:themeColor="accent5" w:themeShade="BF"/>
          <w:sz w:val="36"/>
          <w:szCs w:val="36"/>
          <w:lang w:eastAsia="en-GB"/>
        </w:rPr>
        <w:t>Careers Advisor</w:t>
      </w:r>
      <w:r w:rsidR="004D4E9C" w:rsidRPr="004D4E9C">
        <w:rPr>
          <w:rFonts w:ascii="Arial" w:eastAsia="Times New Roman" w:hAnsi="Arial" w:cs="Arial"/>
          <w:b/>
          <w:color w:val="2F5496" w:themeColor="accent5" w:themeShade="BF"/>
          <w:sz w:val="36"/>
          <w:szCs w:val="36"/>
          <w:lang w:eastAsia="en-GB"/>
        </w:rPr>
        <w:t xml:space="preserve"> </w:t>
      </w:r>
      <w:r w:rsidR="00680FE2">
        <w:rPr>
          <w:rFonts w:ascii="Arial" w:eastAsia="Times New Roman" w:hAnsi="Arial" w:cs="Arial"/>
          <w:b/>
          <w:color w:val="2F5496" w:themeColor="accent5" w:themeShade="BF"/>
          <w:sz w:val="36"/>
          <w:szCs w:val="36"/>
          <w:lang w:eastAsia="en-GB"/>
        </w:rPr>
        <w:t>(WCSA)</w:t>
      </w:r>
    </w:p>
    <w:p w:rsidR="006F4CCD" w:rsidRPr="004D4E9C" w:rsidRDefault="006F4CCD" w:rsidP="0035296E">
      <w:pPr>
        <w:rPr>
          <w:rFonts w:ascii="Arial" w:eastAsia="Times New Roman" w:hAnsi="Arial" w:cs="Arial"/>
          <w:b/>
          <w:color w:val="2F5496" w:themeColor="accent5" w:themeShade="BF"/>
          <w:sz w:val="36"/>
          <w:szCs w:val="36"/>
          <w:highlight w:val="darkMagenta"/>
          <w:lang w:eastAsia="en-GB"/>
        </w:rPr>
      </w:pPr>
    </w:p>
    <w:p w:rsidR="006F4CCD" w:rsidRPr="004D4E9C" w:rsidRDefault="006F4CCD" w:rsidP="0035296E">
      <w:pPr>
        <w:rPr>
          <w:rFonts w:ascii="Arial" w:eastAsia="Times New Roman" w:hAnsi="Arial" w:cs="Arial"/>
          <w:b/>
          <w:color w:val="2F5496" w:themeColor="accent5" w:themeShade="BF"/>
          <w:sz w:val="36"/>
          <w:szCs w:val="36"/>
          <w:highlight w:val="darkMagenta"/>
          <w:lang w:eastAsia="en-GB"/>
        </w:rPr>
      </w:pPr>
    </w:p>
    <w:p w:rsidR="005D222E" w:rsidRPr="004D4E9C" w:rsidRDefault="005D222E" w:rsidP="005D222E">
      <w:pPr>
        <w:shd w:val="clear" w:color="auto" w:fill="FFFFFF" w:themeFill="background1"/>
        <w:rPr>
          <w:rFonts w:ascii="Arial" w:eastAsia="Times New Roman" w:hAnsi="Arial" w:cs="Arial"/>
          <w:b/>
          <w:color w:val="FFD966" w:themeColor="accent4" w:themeTint="99"/>
          <w:sz w:val="24"/>
          <w:szCs w:val="24"/>
          <w:u w:val="single"/>
          <w:lang w:eastAsia="en-GB"/>
        </w:rPr>
      </w:pPr>
    </w:p>
    <w:p w:rsidR="00ED68BB" w:rsidRPr="004D4E9C" w:rsidRDefault="00680FE2"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lastRenderedPageBreak/>
        <w:t>Priority G</w:t>
      </w:r>
      <w:r w:rsidR="009B43B8" w:rsidRPr="004D4E9C">
        <w:rPr>
          <w:rFonts w:ascii="Arial" w:eastAsia="Times New Roman" w:hAnsi="Arial" w:cs="Arial"/>
          <w:b/>
          <w:color w:val="FFD966" w:themeColor="accent4" w:themeTint="99"/>
          <w:sz w:val="24"/>
          <w:szCs w:val="24"/>
          <w:lang w:eastAsia="en-GB"/>
        </w:rPr>
        <w:t>roups</w:t>
      </w:r>
    </w:p>
    <w:p w:rsidR="00791A4D" w:rsidRPr="004D4E9C" w:rsidRDefault="00904F5E" w:rsidP="00AD51F1">
      <w:pPr>
        <w:rPr>
          <w:rFonts w:ascii="Arial" w:eastAsia="Times New Roman" w:hAnsi="Arial" w:cs="Arial"/>
          <w:b/>
          <w:color w:val="2F5496" w:themeColor="accent5" w:themeShade="BF"/>
          <w:sz w:val="24"/>
          <w:szCs w:val="24"/>
          <w:u w:val="single"/>
          <w:lang w:eastAsia="en-GB"/>
        </w:rPr>
      </w:pPr>
      <w:r w:rsidRPr="004D4E9C">
        <w:rPr>
          <w:rFonts w:ascii="Arial" w:eastAsia="Times New Roman" w:hAnsi="Arial" w:cs="Arial"/>
          <w:color w:val="2F5496" w:themeColor="accent5" w:themeShade="BF"/>
          <w:sz w:val="24"/>
          <w:szCs w:val="24"/>
          <w:lang w:eastAsia="en-GB"/>
        </w:rPr>
        <w:t xml:space="preserve">All </w:t>
      </w:r>
      <w:r w:rsidR="004554C2" w:rsidRPr="004D4E9C">
        <w:rPr>
          <w:rFonts w:ascii="Arial" w:eastAsia="Times New Roman" w:hAnsi="Arial" w:cs="Arial"/>
          <w:color w:val="2F5496" w:themeColor="accent5" w:themeShade="BF"/>
          <w:sz w:val="24"/>
          <w:szCs w:val="24"/>
          <w:lang w:eastAsia="en-GB"/>
        </w:rPr>
        <w:t xml:space="preserve">students </w:t>
      </w:r>
      <w:r w:rsidRPr="004D4E9C">
        <w:rPr>
          <w:rFonts w:ascii="Arial" w:eastAsia="Times New Roman" w:hAnsi="Arial" w:cs="Arial"/>
          <w:color w:val="2F5496" w:themeColor="accent5" w:themeShade="BF"/>
          <w:sz w:val="24"/>
          <w:szCs w:val="24"/>
          <w:lang w:eastAsia="en-GB"/>
        </w:rPr>
        <w:t xml:space="preserve">are welcome </w:t>
      </w:r>
      <w:r w:rsidR="004554C2" w:rsidRPr="004D4E9C">
        <w:rPr>
          <w:rFonts w:ascii="Arial" w:eastAsia="Times New Roman" w:hAnsi="Arial" w:cs="Arial"/>
          <w:color w:val="2F5496" w:themeColor="accent5" w:themeShade="BF"/>
          <w:sz w:val="24"/>
          <w:szCs w:val="24"/>
          <w:lang w:eastAsia="en-GB"/>
        </w:rPr>
        <w:t xml:space="preserve">and encouraged </w:t>
      </w:r>
      <w:r w:rsidRPr="004D4E9C">
        <w:rPr>
          <w:rFonts w:ascii="Arial" w:eastAsia="Times New Roman" w:hAnsi="Arial" w:cs="Arial"/>
          <w:color w:val="2F5496" w:themeColor="accent5" w:themeShade="BF"/>
          <w:sz w:val="24"/>
          <w:szCs w:val="24"/>
          <w:lang w:eastAsia="en-GB"/>
        </w:rPr>
        <w:t>to engage with The Careers Team, but specific groups of students have a priority:</w:t>
      </w:r>
    </w:p>
    <w:p w:rsidR="005C3A08" w:rsidRPr="004D4E9C" w:rsidRDefault="005258FF" w:rsidP="0035296E">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RONI </w:t>
      </w:r>
      <w:r w:rsidR="004554C2" w:rsidRPr="004D4E9C">
        <w:rPr>
          <w:rFonts w:ascii="Arial" w:eastAsia="Times New Roman" w:hAnsi="Arial" w:cs="Arial"/>
          <w:b/>
          <w:color w:val="2F5496" w:themeColor="accent5" w:themeShade="BF"/>
          <w:sz w:val="24"/>
          <w:szCs w:val="24"/>
          <w:lang w:eastAsia="en-GB"/>
        </w:rPr>
        <w:t>(Risk of NE</w:t>
      </w:r>
      <w:r w:rsidR="00904F5E" w:rsidRPr="004D4E9C">
        <w:rPr>
          <w:rFonts w:ascii="Arial" w:eastAsia="Times New Roman" w:hAnsi="Arial" w:cs="Arial"/>
          <w:b/>
          <w:color w:val="2F5496" w:themeColor="accent5" w:themeShade="BF"/>
          <w:sz w:val="24"/>
          <w:szCs w:val="24"/>
          <w:lang w:eastAsia="en-GB"/>
        </w:rPr>
        <w:t xml:space="preserve">ET) </w:t>
      </w:r>
      <w:r w:rsidRPr="004D4E9C">
        <w:rPr>
          <w:rFonts w:ascii="Arial" w:eastAsia="Times New Roman" w:hAnsi="Arial" w:cs="Arial"/>
          <w:b/>
          <w:color w:val="2F5496" w:themeColor="accent5" w:themeShade="BF"/>
          <w:sz w:val="24"/>
          <w:szCs w:val="24"/>
          <w:lang w:eastAsia="en-GB"/>
        </w:rPr>
        <w:t xml:space="preserve">– All </w:t>
      </w:r>
      <w:r w:rsidR="00904F5E" w:rsidRPr="004D4E9C">
        <w:rPr>
          <w:rFonts w:ascii="Arial" w:eastAsia="Times New Roman" w:hAnsi="Arial" w:cs="Arial"/>
          <w:b/>
          <w:color w:val="2F5496" w:themeColor="accent5" w:themeShade="BF"/>
          <w:sz w:val="24"/>
          <w:szCs w:val="24"/>
          <w:lang w:eastAsia="en-GB"/>
        </w:rPr>
        <w:t>Year Groups</w:t>
      </w:r>
      <w:r w:rsidR="004D4E9C">
        <w:rPr>
          <w:rFonts w:ascii="Arial" w:eastAsia="Times New Roman" w:hAnsi="Arial" w:cs="Arial"/>
          <w:b/>
          <w:color w:val="2F5496" w:themeColor="accent5" w:themeShade="BF"/>
          <w:sz w:val="24"/>
          <w:szCs w:val="24"/>
          <w:lang w:eastAsia="en-GB"/>
        </w:rPr>
        <w:t xml:space="preserve"> - </w:t>
      </w:r>
      <w:r w:rsidR="005C3A08" w:rsidRPr="004D4E9C">
        <w:rPr>
          <w:rFonts w:ascii="Arial" w:eastAsia="Times New Roman" w:hAnsi="Arial" w:cs="Arial"/>
          <w:color w:val="2F5496" w:themeColor="accent5" w:themeShade="BF"/>
          <w:sz w:val="24"/>
          <w:szCs w:val="24"/>
          <w:lang w:eastAsia="en-GB"/>
        </w:rPr>
        <w:t>Risk of NEET students are met early in the year</w:t>
      </w:r>
      <w:r w:rsidR="00DE0521" w:rsidRPr="004D4E9C">
        <w:rPr>
          <w:rFonts w:ascii="Arial" w:eastAsia="Times New Roman" w:hAnsi="Arial" w:cs="Arial"/>
          <w:color w:val="2F5496" w:themeColor="accent5" w:themeShade="BF"/>
          <w:sz w:val="24"/>
          <w:szCs w:val="24"/>
          <w:lang w:eastAsia="en-GB"/>
        </w:rPr>
        <w:t xml:space="preserve"> for 121 meetings</w:t>
      </w:r>
      <w:r w:rsidR="005C3A08" w:rsidRPr="004D4E9C">
        <w:rPr>
          <w:rFonts w:ascii="Arial" w:eastAsia="Times New Roman" w:hAnsi="Arial" w:cs="Arial"/>
          <w:color w:val="2F5496" w:themeColor="accent5" w:themeShade="BF"/>
          <w:sz w:val="24"/>
          <w:szCs w:val="24"/>
          <w:lang w:eastAsia="en-GB"/>
        </w:rPr>
        <w:t>. A clear vision of the student’s career awareness is obtained (family situation, parents in employment, own career aspirations</w:t>
      </w:r>
      <w:r w:rsidR="002F1619" w:rsidRPr="004D4E9C">
        <w:rPr>
          <w:rFonts w:ascii="Arial" w:eastAsia="Times New Roman" w:hAnsi="Arial" w:cs="Arial"/>
          <w:color w:val="2F5496" w:themeColor="accent5" w:themeShade="BF"/>
          <w:sz w:val="24"/>
          <w:szCs w:val="24"/>
          <w:lang w:eastAsia="en-GB"/>
        </w:rPr>
        <w:t xml:space="preserve">, </w:t>
      </w:r>
      <w:r w:rsidR="00DB673F" w:rsidRPr="004D4E9C">
        <w:rPr>
          <w:rFonts w:ascii="Arial" w:eastAsia="Times New Roman" w:hAnsi="Arial" w:cs="Arial"/>
          <w:color w:val="2F5496" w:themeColor="accent5" w:themeShade="BF"/>
          <w:sz w:val="24"/>
          <w:szCs w:val="24"/>
          <w:lang w:eastAsia="en-GB"/>
        </w:rPr>
        <w:t>etc.</w:t>
      </w:r>
      <w:r w:rsidR="005C3A08" w:rsidRPr="004D4E9C">
        <w:rPr>
          <w:rFonts w:ascii="Arial" w:eastAsia="Times New Roman" w:hAnsi="Arial" w:cs="Arial"/>
          <w:color w:val="2F5496" w:themeColor="accent5" w:themeShade="BF"/>
          <w:sz w:val="24"/>
          <w:szCs w:val="24"/>
          <w:lang w:eastAsia="en-GB"/>
        </w:rPr>
        <w:t xml:space="preserve">). Information </w:t>
      </w:r>
      <w:r w:rsidR="00FB53E0" w:rsidRPr="004D4E9C">
        <w:rPr>
          <w:rFonts w:ascii="Arial" w:eastAsia="Times New Roman" w:hAnsi="Arial" w:cs="Arial"/>
          <w:color w:val="2F5496" w:themeColor="accent5" w:themeShade="BF"/>
          <w:sz w:val="24"/>
          <w:szCs w:val="24"/>
          <w:lang w:eastAsia="en-GB"/>
        </w:rPr>
        <w:t xml:space="preserve">is </w:t>
      </w:r>
      <w:r w:rsidR="005C3A08" w:rsidRPr="004D4E9C">
        <w:rPr>
          <w:rFonts w:ascii="Arial" w:eastAsia="Times New Roman" w:hAnsi="Arial" w:cs="Arial"/>
          <w:color w:val="2F5496" w:themeColor="accent5" w:themeShade="BF"/>
          <w:sz w:val="24"/>
          <w:szCs w:val="24"/>
          <w:lang w:eastAsia="en-GB"/>
        </w:rPr>
        <w:t>passed to Tutors and further actions agreed.</w:t>
      </w:r>
    </w:p>
    <w:p w:rsidR="005C3A08" w:rsidRPr="004D4E9C" w:rsidRDefault="0019055C" w:rsidP="0035296E">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Progression</w:t>
      </w:r>
      <w:r w:rsidR="005258FF" w:rsidRPr="004D4E9C">
        <w:rPr>
          <w:rFonts w:ascii="Arial" w:eastAsia="Times New Roman" w:hAnsi="Arial" w:cs="Arial"/>
          <w:b/>
          <w:color w:val="2F5496" w:themeColor="accent5" w:themeShade="BF"/>
          <w:sz w:val="24"/>
          <w:szCs w:val="24"/>
          <w:lang w:eastAsia="en-GB"/>
        </w:rPr>
        <w:t xml:space="preserve"> plans – Y</w:t>
      </w:r>
      <w:r w:rsidR="00F00F3F" w:rsidRPr="004D4E9C">
        <w:rPr>
          <w:rFonts w:ascii="Arial" w:eastAsia="Times New Roman" w:hAnsi="Arial" w:cs="Arial"/>
          <w:b/>
          <w:color w:val="2F5496" w:themeColor="accent5" w:themeShade="BF"/>
          <w:sz w:val="24"/>
          <w:szCs w:val="24"/>
          <w:lang w:eastAsia="en-GB"/>
        </w:rPr>
        <w:t>ea</w:t>
      </w:r>
      <w:r w:rsidR="004D4E9C">
        <w:rPr>
          <w:rFonts w:ascii="Arial" w:eastAsia="Times New Roman" w:hAnsi="Arial" w:cs="Arial"/>
          <w:b/>
          <w:color w:val="2F5496" w:themeColor="accent5" w:themeShade="BF"/>
          <w:sz w:val="24"/>
          <w:szCs w:val="24"/>
          <w:lang w:eastAsia="en-GB"/>
        </w:rPr>
        <w:t xml:space="preserve">r 11 - </w:t>
      </w:r>
      <w:r w:rsidR="005C3A08" w:rsidRPr="004D4E9C">
        <w:rPr>
          <w:rFonts w:ascii="Arial" w:eastAsia="Times New Roman" w:hAnsi="Arial" w:cs="Arial"/>
          <w:color w:val="2F5496" w:themeColor="accent5" w:themeShade="BF"/>
          <w:sz w:val="24"/>
          <w:szCs w:val="24"/>
          <w:lang w:eastAsia="en-GB"/>
        </w:rPr>
        <w:t xml:space="preserve">All Year 11 students are </w:t>
      </w:r>
      <w:r w:rsidR="004554C2" w:rsidRPr="004D4E9C">
        <w:rPr>
          <w:rFonts w:ascii="Arial" w:eastAsia="Times New Roman" w:hAnsi="Arial" w:cs="Arial"/>
          <w:color w:val="2F5496" w:themeColor="accent5" w:themeShade="BF"/>
          <w:sz w:val="24"/>
          <w:szCs w:val="24"/>
          <w:lang w:eastAsia="en-GB"/>
        </w:rPr>
        <w:t xml:space="preserve">met and </w:t>
      </w:r>
      <w:r w:rsidR="005C3A08" w:rsidRPr="004D4E9C">
        <w:rPr>
          <w:rFonts w:ascii="Arial" w:eastAsia="Times New Roman" w:hAnsi="Arial" w:cs="Arial"/>
          <w:color w:val="2F5496" w:themeColor="accent5" w:themeShade="BF"/>
          <w:sz w:val="24"/>
          <w:szCs w:val="24"/>
          <w:lang w:eastAsia="en-GB"/>
        </w:rPr>
        <w:t xml:space="preserve">tracked through their final year to ensure that college applications are complete and the student </w:t>
      </w:r>
      <w:r w:rsidR="002F1619" w:rsidRPr="004D4E9C">
        <w:rPr>
          <w:rFonts w:ascii="Arial" w:eastAsia="Times New Roman" w:hAnsi="Arial" w:cs="Arial"/>
          <w:color w:val="2F5496" w:themeColor="accent5" w:themeShade="BF"/>
          <w:sz w:val="24"/>
          <w:szCs w:val="24"/>
          <w:lang w:eastAsia="en-GB"/>
        </w:rPr>
        <w:t>has</w:t>
      </w:r>
      <w:r w:rsidR="005C3A08" w:rsidRPr="004D4E9C">
        <w:rPr>
          <w:rFonts w:ascii="Arial" w:eastAsia="Times New Roman" w:hAnsi="Arial" w:cs="Arial"/>
          <w:color w:val="2F5496" w:themeColor="accent5" w:themeShade="BF"/>
          <w:sz w:val="24"/>
          <w:szCs w:val="24"/>
          <w:lang w:eastAsia="en-GB"/>
        </w:rPr>
        <w:t xml:space="preserve"> a clear vis</w:t>
      </w:r>
      <w:r w:rsidR="00AD51F1" w:rsidRPr="004D4E9C">
        <w:rPr>
          <w:rFonts w:ascii="Arial" w:eastAsia="Times New Roman" w:hAnsi="Arial" w:cs="Arial"/>
          <w:color w:val="2F5496" w:themeColor="accent5" w:themeShade="BF"/>
          <w:sz w:val="24"/>
          <w:szCs w:val="24"/>
          <w:lang w:eastAsia="en-GB"/>
        </w:rPr>
        <w:t>ion of their progression route</w:t>
      </w:r>
      <w:r w:rsidR="00756855" w:rsidRPr="004D4E9C">
        <w:rPr>
          <w:rFonts w:ascii="Arial" w:eastAsia="Times New Roman" w:hAnsi="Arial" w:cs="Arial"/>
          <w:color w:val="2F5496" w:themeColor="accent5" w:themeShade="BF"/>
          <w:sz w:val="24"/>
          <w:szCs w:val="24"/>
          <w:lang w:eastAsia="en-GB"/>
        </w:rPr>
        <w:t xml:space="preserve"> and the appropriate level</w:t>
      </w:r>
      <w:r w:rsidR="00AD51F1" w:rsidRPr="004D4E9C">
        <w:rPr>
          <w:rFonts w:ascii="Arial" w:eastAsia="Times New Roman" w:hAnsi="Arial" w:cs="Arial"/>
          <w:color w:val="2F5496" w:themeColor="accent5" w:themeShade="BF"/>
          <w:sz w:val="24"/>
          <w:szCs w:val="24"/>
          <w:lang w:eastAsia="en-GB"/>
        </w:rPr>
        <w:t>.</w:t>
      </w:r>
      <w:r w:rsidR="0035296E" w:rsidRPr="004D4E9C">
        <w:rPr>
          <w:rFonts w:ascii="Arial" w:eastAsia="Times New Roman" w:hAnsi="Arial" w:cs="Arial"/>
          <w:color w:val="2F5496" w:themeColor="accent5" w:themeShade="BF"/>
          <w:sz w:val="24"/>
          <w:szCs w:val="24"/>
          <w:lang w:eastAsia="en-GB"/>
        </w:rPr>
        <w:t xml:space="preserve"> </w:t>
      </w:r>
      <w:r w:rsidR="002414B6" w:rsidRPr="004D4E9C">
        <w:rPr>
          <w:rFonts w:ascii="Arial" w:eastAsia="Times New Roman" w:hAnsi="Arial" w:cs="Arial"/>
          <w:color w:val="2F5496" w:themeColor="accent5" w:themeShade="BF"/>
          <w:sz w:val="24"/>
          <w:szCs w:val="24"/>
          <w:lang w:eastAsia="en-GB"/>
        </w:rPr>
        <w:t>A r</w:t>
      </w:r>
      <w:r w:rsidR="005C3A08" w:rsidRPr="004D4E9C">
        <w:rPr>
          <w:rFonts w:ascii="Arial" w:eastAsia="Times New Roman" w:hAnsi="Arial" w:cs="Arial"/>
          <w:color w:val="2F5496" w:themeColor="accent5" w:themeShade="BF"/>
          <w:sz w:val="24"/>
          <w:szCs w:val="24"/>
          <w:lang w:eastAsia="en-GB"/>
        </w:rPr>
        <w:t xml:space="preserve">eport </w:t>
      </w:r>
      <w:r w:rsidR="002414B6" w:rsidRPr="004D4E9C">
        <w:rPr>
          <w:rFonts w:ascii="Arial" w:eastAsia="Times New Roman" w:hAnsi="Arial" w:cs="Arial"/>
          <w:color w:val="2F5496" w:themeColor="accent5" w:themeShade="BF"/>
          <w:sz w:val="24"/>
          <w:szCs w:val="24"/>
          <w:lang w:eastAsia="en-GB"/>
        </w:rPr>
        <w:t xml:space="preserve">is </w:t>
      </w:r>
      <w:r w:rsidR="005C3A08" w:rsidRPr="004D4E9C">
        <w:rPr>
          <w:rFonts w:ascii="Arial" w:eastAsia="Times New Roman" w:hAnsi="Arial" w:cs="Arial"/>
          <w:color w:val="2F5496" w:themeColor="accent5" w:themeShade="BF"/>
          <w:sz w:val="24"/>
          <w:szCs w:val="24"/>
          <w:lang w:eastAsia="en-GB"/>
        </w:rPr>
        <w:t>se</w:t>
      </w:r>
      <w:r w:rsidR="00F2159B" w:rsidRPr="004D4E9C">
        <w:rPr>
          <w:rFonts w:ascii="Arial" w:eastAsia="Times New Roman" w:hAnsi="Arial" w:cs="Arial"/>
          <w:color w:val="2F5496" w:themeColor="accent5" w:themeShade="BF"/>
          <w:sz w:val="24"/>
          <w:szCs w:val="24"/>
          <w:lang w:eastAsia="en-GB"/>
        </w:rPr>
        <w:t xml:space="preserve">nt to </w:t>
      </w:r>
      <w:r w:rsidR="00FB53E0" w:rsidRPr="004D4E9C">
        <w:rPr>
          <w:rFonts w:ascii="Arial" w:eastAsia="Times New Roman" w:hAnsi="Arial" w:cs="Arial"/>
          <w:color w:val="2F5496" w:themeColor="accent5" w:themeShade="BF"/>
          <w:sz w:val="24"/>
          <w:szCs w:val="24"/>
          <w:lang w:eastAsia="en-GB"/>
        </w:rPr>
        <w:t xml:space="preserve">North Somerset </w:t>
      </w:r>
      <w:r w:rsidR="00F2159B" w:rsidRPr="004D4E9C">
        <w:rPr>
          <w:rFonts w:ascii="Arial" w:eastAsia="Times New Roman" w:hAnsi="Arial" w:cs="Arial"/>
          <w:color w:val="2F5496" w:themeColor="accent5" w:themeShade="BF"/>
          <w:sz w:val="24"/>
          <w:szCs w:val="24"/>
          <w:lang w:eastAsia="en-GB"/>
        </w:rPr>
        <w:t xml:space="preserve">Council annually to track progress and ensure that full support is </w:t>
      </w:r>
      <w:r w:rsidR="002414B6" w:rsidRPr="004D4E9C">
        <w:rPr>
          <w:rFonts w:ascii="Arial" w:eastAsia="Times New Roman" w:hAnsi="Arial" w:cs="Arial"/>
          <w:color w:val="2F5496" w:themeColor="accent5" w:themeShade="BF"/>
          <w:sz w:val="24"/>
          <w:szCs w:val="24"/>
          <w:lang w:eastAsia="en-GB"/>
        </w:rPr>
        <w:t>provided beyond school.</w:t>
      </w:r>
    </w:p>
    <w:p w:rsidR="002B7508" w:rsidRPr="004D4E9C" w:rsidRDefault="002B7508" w:rsidP="0035296E">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Looked a</w:t>
      </w:r>
      <w:r w:rsidR="004D4E9C">
        <w:rPr>
          <w:rFonts w:ascii="Arial" w:eastAsia="Times New Roman" w:hAnsi="Arial" w:cs="Arial"/>
          <w:b/>
          <w:color w:val="2F5496" w:themeColor="accent5" w:themeShade="BF"/>
          <w:sz w:val="24"/>
          <w:szCs w:val="24"/>
          <w:lang w:eastAsia="en-GB"/>
        </w:rPr>
        <w:t xml:space="preserve">fter children – All Year Groups - </w:t>
      </w:r>
      <w:r w:rsidR="004D4E9C">
        <w:rPr>
          <w:rFonts w:ascii="Arial" w:eastAsia="Times New Roman" w:hAnsi="Arial" w:cs="Arial"/>
          <w:color w:val="2F5496" w:themeColor="accent5" w:themeShade="BF"/>
          <w:sz w:val="24"/>
          <w:szCs w:val="24"/>
          <w:lang w:eastAsia="en-GB"/>
        </w:rPr>
        <w:t>Additional 121 appointments</w:t>
      </w:r>
      <w:r w:rsidRPr="004D4E9C">
        <w:rPr>
          <w:rFonts w:ascii="Arial" w:eastAsia="Times New Roman" w:hAnsi="Arial" w:cs="Arial"/>
          <w:color w:val="2F5496" w:themeColor="accent5" w:themeShade="BF"/>
          <w:sz w:val="24"/>
          <w:szCs w:val="24"/>
          <w:lang w:eastAsia="en-GB"/>
        </w:rPr>
        <w:t xml:space="preserve"> are in place to support with work experience, college applications and general careers support.</w:t>
      </w:r>
    </w:p>
    <w:p w:rsidR="00F31819" w:rsidRPr="004D4E9C" w:rsidRDefault="005258FF" w:rsidP="0035296E">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P</w:t>
      </w:r>
      <w:r w:rsidR="002B7508" w:rsidRPr="004D4E9C">
        <w:rPr>
          <w:rFonts w:ascii="Arial" w:eastAsia="Times New Roman" w:hAnsi="Arial" w:cs="Arial"/>
          <w:b/>
          <w:color w:val="2F5496" w:themeColor="accent5" w:themeShade="BF"/>
          <w:sz w:val="24"/>
          <w:szCs w:val="24"/>
          <w:lang w:eastAsia="en-GB"/>
        </w:rPr>
        <w:t>upil premium – All Year Groups</w:t>
      </w:r>
      <w:r w:rsidR="004D4E9C">
        <w:rPr>
          <w:rFonts w:ascii="Arial" w:eastAsia="Times New Roman" w:hAnsi="Arial" w:cs="Arial"/>
          <w:b/>
          <w:color w:val="2F5496" w:themeColor="accent5" w:themeShade="BF"/>
          <w:sz w:val="24"/>
          <w:szCs w:val="24"/>
          <w:lang w:eastAsia="en-GB"/>
        </w:rPr>
        <w:t xml:space="preserve"> - </w:t>
      </w:r>
      <w:r w:rsidR="005C3A08" w:rsidRPr="004D4E9C">
        <w:rPr>
          <w:rFonts w:ascii="Arial" w:eastAsia="Times New Roman" w:hAnsi="Arial" w:cs="Arial"/>
          <w:color w:val="2F5496" w:themeColor="accent5" w:themeShade="BF"/>
          <w:sz w:val="24"/>
          <w:szCs w:val="24"/>
          <w:lang w:eastAsia="en-GB"/>
        </w:rPr>
        <w:t xml:space="preserve">Additional time </w:t>
      </w:r>
      <w:r w:rsidR="004554C2" w:rsidRPr="004D4E9C">
        <w:rPr>
          <w:rFonts w:ascii="Arial" w:eastAsia="Times New Roman" w:hAnsi="Arial" w:cs="Arial"/>
          <w:color w:val="2F5496" w:themeColor="accent5" w:themeShade="BF"/>
          <w:sz w:val="24"/>
          <w:szCs w:val="24"/>
          <w:lang w:eastAsia="en-GB"/>
        </w:rPr>
        <w:t xml:space="preserve">is </w:t>
      </w:r>
      <w:r w:rsidR="005C3A08" w:rsidRPr="004D4E9C">
        <w:rPr>
          <w:rFonts w:ascii="Arial" w:eastAsia="Times New Roman" w:hAnsi="Arial" w:cs="Arial"/>
          <w:color w:val="2F5496" w:themeColor="accent5" w:themeShade="BF"/>
          <w:sz w:val="24"/>
          <w:szCs w:val="24"/>
          <w:lang w:eastAsia="en-GB"/>
        </w:rPr>
        <w:t xml:space="preserve">allocated to engage with pupil premium students to ensure that they have additional support with activities in the </w:t>
      </w:r>
      <w:r w:rsidR="00FB53E0" w:rsidRPr="004D4E9C">
        <w:rPr>
          <w:rFonts w:ascii="Arial" w:eastAsia="Times New Roman" w:hAnsi="Arial" w:cs="Arial"/>
          <w:color w:val="2F5496" w:themeColor="accent5" w:themeShade="BF"/>
          <w:sz w:val="24"/>
          <w:szCs w:val="24"/>
          <w:lang w:eastAsia="en-GB"/>
        </w:rPr>
        <w:t>po</w:t>
      </w:r>
      <w:r w:rsidR="004554C2" w:rsidRPr="004D4E9C">
        <w:rPr>
          <w:rFonts w:ascii="Arial" w:eastAsia="Times New Roman" w:hAnsi="Arial" w:cs="Arial"/>
          <w:color w:val="2F5496" w:themeColor="accent5" w:themeShade="BF"/>
          <w:sz w:val="24"/>
          <w:szCs w:val="24"/>
          <w:lang w:eastAsia="en-GB"/>
        </w:rPr>
        <w:t>tential</w:t>
      </w:r>
      <w:r w:rsidR="00FB53E0" w:rsidRPr="004D4E9C">
        <w:rPr>
          <w:rFonts w:ascii="Arial" w:eastAsia="Times New Roman" w:hAnsi="Arial" w:cs="Arial"/>
          <w:color w:val="2F5496" w:themeColor="accent5" w:themeShade="BF"/>
          <w:sz w:val="24"/>
          <w:szCs w:val="24"/>
          <w:lang w:eastAsia="en-GB"/>
        </w:rPr>
        <w:t xml:space="preserve"> </w:t>
      </w:r>
      <w:r w:rsidR="005C3A08" w:rsidRPr="004D4E9C">
        <w:rPr>
          <w:rFonts w:ascii="Arial" w:eastAsia="Times New Roman" w:hAnsi="Arial" w:cs="Arial"/>
          <w:color w:val="2F5496" w:themeColor="accent5" w:themeShade="BF"/>
          <w:sz w:val="24"/>
          <w:szCs w:val="24"/>
          <w:lang w:eastAsia="en-GB"/>
        </w:rPr>
        <w:t>absence of support at home (packed lunches for trips, help with transport for work experience</w:t>
      </w:r>
      <w:r w:rsidR="002F1619" w:rsidRPr="004D4E9C">
        <w:rPr>
          <w:rFonts w:ascii="Arial" w:eastAsia="Times New Roman" w:hAnsi="Arial" w:cs="Arial"/>
          <w:color w:val="2F5496" w:themeColor="accent5" w:themeShade="BF"/>
          <w:sz w:val="24"/>
          <w:szCs w:val="24"/>
          <w:lang w:eastAsia="en-GB"/>
        </w:rPr>
        <w:t xml:space="preserve">, </w:t>
      </w:r>
      <w:r w:rsidR="00DB673F" w:rsidRPr="004D4E9C">
        <w:rPr>
          <w:rFonts w:ascii="Arial" w:eastAsia="Times New Roman" w:hAnsi="Arial" w:cs="Arial"/>
          <w:color w:val="2F5496" w:themeColor="accent5" w:themeShade="BF"/>
          <w:sz w:val="24"/>
          <w:szCs w:val="24"/>
          <w:lang w:eastAsia="en-GB"/>
        </w:rPr>
        <w:t>etc.</w:t>
      </w:r>
      <w:r w:rsidR="005C3A08" w:rsidRPr="004D4E9C">
        <w:rPr>
          <w:rFonts w:ascii="Arial" w:eastAsia="Times New Roman" w:hAnsi="Arial" w:cs="Arial"/>
          <w:color w:val="2F5496" w:themeColor="accent5" w:themeShade="BF"/>
          <w:sz w:val="24"/>
          <w:szCs w:val="24"/>
          <w:lang w:eastAsia="en-GB"/>
        </w:rPr>
        <w:t>).</w:t>
      </w:r>
    </w:p>
    <w:p w:rsidR="009B43B8" w:rsidRPr="004D4E9C" w:rsidRDefault="00B97430" w:rsidP="00756855">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Special Educ</w:t>
      </w:r>
      <w:r w:rsidR="004D4E9C">
        <w:rPr>
          <w:rFonts w:ascii="Arial" w:eastAsia="Times New Roman" w:hAnsi="Arial" w:cs="Arial"/>
          <w:b/>
          <w:color w:val="2F5496" w:themeColor="accent5" w:themeShade="BF"/>
          <w:sz w:val="24"/>
          <w:szCs w:val="24"/>
          <w:lang w:eastAsia="en-GB"/>
        </w:rPr>
        <w:t xml:space="preserve">ational Needs – All Year groups - </w:t>
      </w:r>
      <w:r w:rsidR="009B43B8" w:rsidRPr="004D4E9C">
        <w:rPr>
          <w:rFonts w:ascii="Arial" w:eastAsia="Times New Roman" w:hAnsi="Arial" w:cs="Arial"/>
          <w:color w:val="2F5496" w:themeColor="accent5" w:themeShade="BF"/>
          <w:sz w:val="24"/>
          <w:szCs w:val="24"/>
          <w:lang w:eastAsia="en-GB"/>
        </w:rPr>
        <w:t>The team works closely with the SEND Team to provide additional support for students during their time in school, participation i</w:t>
      </w:r>
      <w:r w:rsidR="00DB673F" w:rsidRPr="004D4E9C">
        <w:rPr>
          <w:rFonts w:ascii="Arial" w:eastAsia="Times New Roman" w:hAnsi="Arial" w:cs="Arial"/>
          <w:color w:val="2F5496" w:themeColor="accent5" w:themeShade="BF"/>
          <w:sz w:val="24"/>
          <w:szCs w:val="24"/>
          <w:lang w:eastAsia="en-GB"/>
        </w:rPr>
        <w:t>n careers events and to facilitate</w:t>
      </w:r>
      <w:r w:rsidR="009B43B8" w:rsidRPr="004D4E9C">
        <w:rPr>
          <w:rFonts w:ascii="Arial" w:eastAsia="Times New Roman" w:hAnsi="Arial" w:cs="Arial"/>
          <w:color w:val="2F5496" w:themeColor="accent5" w:themeShade="BF"/>
          <w:sz w:val="24"/>
          <w:szCs w:val="24"/>
          <w:lang w:eastAsia="en-GB"/>
        </w:rPr>
        <w:t xml:space="preserve"> transition to post 16 </w:t>
      </w:r>
      <w:r w:rsidR="004D4E9C" w:rsidRPr="004D4E9C">
        <w:rPr>
          <w:rFonts w:ascii="Arial" w:eastAsia="Times New Roman" w:hAnsi="Arial" w:cs="Arial"/>
          <w:color w:val="2F5496" w:themeColor="accent5" w:themeShade="BF"/>
          <w:sz w:val="24"/>
          <w:szCs w:val="24"/>
          <w:lang w:eastAsia="en-GB"/>
        </w:rPr>
        <w:t>studies</w:t>
      </w:r>
      <w:r w:rsidR="009B43B8" w:rsidRPr="004D4E9C">
        <w:rPr>
          <w:rFonts w:ascii="Arial" w:eastAsia="Times New Roman" w:hAnsi="Arial" w:cs="Arial"/>
          <w:color w:val="2F5496" w:themeColor="accent5" w:themeShade="BF"/>
          <w:sz w:val="24"/>
          <w:szCs w:val="24"/>
          <w:lang w:eastAsia="en-GB"/>
        </w:rPr>
        <w:t>.</w:t>
      </w:r>
      <w:r w:rsidR="0035296E" w:rsidRPr="004D4E9C">
        <w:rPr>
          <w:rFonts w:ascii="Arial" w:hAnsi="Arial" w:cs="Arial"/>
          <w:color w:val="2F5496" w:themeColor="accent5" w:themeShade="BF"/>
          <w:sz w:val="24"/>
          <w:szCs w:val="24"/>
        </w:rPr>
        <w:t xml:space="preserve"> </w:t>
      </w:r>
      <w:r w:rsidR="00194D84" w:rsidRPr="004D4E9C">
        <w:rPr>
          <w:rFonts w:ascii="Arial" w:hAnsi="Arial" w:cs="Arial"/>
          <w:color w:val="2F5496" w:themeColor="accent5" w:themeShade="BF"/>
          <w:sz w:val="24"/>
          <w:szCs w:val="24"/>
        </w:rPr>
        <w:t>Students needing additional support with college transition are given additional support with applications, interviews and exclusive taster days.</w:t>
      </w:r>
    </w:p>
    <w:p w:rsidR="009B43B8" w:rsidRPr="004D4E9C" w:rsidRDefault="00B97430" w:rsidP="00756855">
      <w:pPr>
        <w:rPr>
          <w:rFonts w:ascii="Arial" w:eastAsia="Times New Roman" w:hAnsi="Arial" w:cs="Arial"/>
          <w:b/>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Students with academic pro</w:t>
      </w:r>
      <w:r w:rsidR="00FF2A30" w:rsidRPr="004D4E9C">
        <w:rPr>
          <w:rFonts w:ascii="Arial" w:eastAsia="Times New Roman" w:hAnsi="Arial" w:cs="Arial"/>
          <w:b/>
          <w:color w:val="2F5496" w:themeColor="accent5" w:themeShade="BF"/>
          <w:sz w:val="24"/>
          <w:szCs w:val="24"/>
          <w:lang w:eastAsia="en-GB"/>
        </w:rPr>
        <w:t>mise</w:t>
      </w:r>
      <w:r w:rsidR="004D4E9C">
        <w:rPr>
          <w:rFonts w:ascii="Arial" w:eastAsia="Times New Roman" w:hAnsi="Arial" w:cs="Arial"/>
          <w:b/>
          <w:color w:val="2F5496" w:themeColor="accent5" w:themeShade="BF"/>
          <w:sz w:val="24"/>
          <w:szCs w:val="24"/>
          <w:lang w:eastAsia="en-GB"/>
        </w:rPr>
        <w:t xml:space="preserve"> – Year 10 &amp; 11 - </w:t>
      </w:r>
      <w:r w:rsidR="00FF2A30" w:rsidRPr="004D4E9C">
        <w:rPr>
          <w:rFonts w:ascii="Arial" w:eastAsia="Times New Roman" w:hAnsi="Arial" w:cs="Arial"/>
          <w:color w:val="2F5496" w:themeColor="accent5" w:themeShade="BF"/>
          <w:sz w:val="24"/>
          <w:szCs w:val="24"/>
          <w:lang w:eastAsia="en-GB"/>
        </w:rPr>
        <w:t>Curriculum staff identify students showing academic promise. The Careers Team meet these students to explore preferred pathways and facilities University visits, employer guidance, Apprenticeship information etc.</w:t>
      </w:r>
    </w:p>
    <w:p w:rsidR="001671D3" w:rsidRDefault="003064D8" w:rsidP="00372600">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008855DC" w:rsidRPr="004D4E9C">
        <w:rPr>
          <w:rFonts w:ascii="Arial" w:eastAsia="Times New Roman" w:hAnsi="Arial" w:cs="Arial"/>
          <w:color w:val="2F5496" w:themeColor="accent5" w:themeShade="BF"/>
          <w:sz w:val="24"/>
          <w:szCs w:val="24"/>
          <w:lang w:eastAsia="en-GB"/>
        </w:rPr>
        <w:t xml:space="preserve"> The careers programme</w:t>
      </w:r>
      <w:r w:rsidR="005E42A5" w:rsidRPr="004D4E9C">
        <w:rPr>
          <w:rFonts w:ascii="Arial" w:eastAsia="Times New Roman" w:hAnsi="Arial" w:cs="Arial"/>
          <w:color w:val="2F5496" w:themeColor="accent5" w:themeShade="BF"/>
          <w:sz w:val="24"/>
          <w:szCs w:val="24"/>
          <w:lang w:eastAsia="en-GB"/>
        </w:rPr>
        <w:t xml:space="preserve"> at WCSA</w:t>
      </w:r>
      <w:r w:rsidR="008855DC" w:rsidRPr="004D4E9C">
        <w:rPr>
          <w:rFonts w:ascii="Arial" w:eastAsia="Times New Roman" w:hAnsi="Arial" w:cs="Arial"/>
          <w:color w:val="2F5496" w:themeColor="accent5" w:themeShade="BF"/>
          <w:sz w:val="24"/>
          <w:szCs w:val="24"/>
          <w:lang w:eastAsia="en-GB"/>
        </w:rPr>
        <w:t xml:space="preserve"> has been rolled out </w:t>
      </w:r>
      <w:r w:rsidR="005E42A5" w:rsidRPr="004D4E9C">
        <w:rPr>
          <w:rFonts w:ascii="Arial" w:eastAsia="Times New Roman" w:hAnsi="Arial" w:cs="Arial"/>
          <w:color w:val="2F5496" w:themeColor="accent5" w:themeShade="BF"/>
          <w:sz w:val="24"/>
          <w:szCs w:val="24"/>
          <w:lang w:eastAsia="en-GB"/>
        </w:rPr>
        <w:t>for a year</w:t>
      </w:r>
      <w:r w:rsidR="008855DC" w:rsidRPr="004D4E9C">
        <w:rPr>
          <w:rFonts w:ascii="Arial" w:eastAsia="Times New Roman" w:hAnsi="Arial" w:cs="Arial"/>
          <w:color w:val="2F5496" w:themeColor="accent5" w:themeShade="BF"/>
          <w:sz w:val="24"/>
          <w:szCs w:val="24"/>
          <w:lang w:eastAsia="en-GB"/>
        </w:rPr>
        <w:t xml:space="preserve">, during this time the </w:t>
      </w:r>
      <w:r w:rsidRPr="004D4E9C">
        <w:rPr>
          <w:rFonts w:ascii="Arial" w:eastAsia="Times New Roman" w:hAnsi="Arial" w:cs="Arial"/>
          <w:color w:val="2F5496" w:themeColor="accent5" w:themeShade="BF"/>
          <w:sz w:val="24"/>
          <w:szCs w:val="24"/>
          <w:lang w:eastAsia="en-GB"/>
        </w:rPr>
        <w:t>RO</w:t>
      </w:r>
      <w:r w:rsidR="008855DC" w:rsidRPr="004D4E9C">
        <w:rPr>
          <w:rFonts w:ascii="Arial" w:eastAsia="Times New Roman" w:hAnsi="Arial" w:cs="Arial"/>
          <w:color w:val="2F5496" w:themeColor="accent5" w:themeShade="BF"/>
          <w:sz w:val="24"/>
          <w:szCs w:val="24"/>
          <w:lang w:eastAsia="en-GB"/>
        </w:rPr>
        <w:t xml:space="preserve">NI and PP students have all </w:t>
      </w:r>
      <w:r w:rsidRPr="004D4E9C">
        <w:rPr>
          <w:rFonts w:ascii="Arial" w:eastAsia="Times New Roman" w:hAnsi="Arial" w:cs="Arial"/>
          <w:color w:val="2F5496" w:themeColor="accent5" w:themeShade="BF"/>
          <w:sz w:val="24"/>
          <w:szCs w:val="24"/>
          <w:lang w:eastAsia="en-GB"/>
        </w:rPr>
        <w:t>engage</w:t>
      </w:r>
      <w:r w:rsidR="008855DC" w:rsidRPr="004D4E9C">
        <w:rPr>
          <w:rFonts w:ascii="Arial" w:eastAsia="Times New Roman" w:hAnsi="Arial" w:cs="Arial"/>
          <w:color w:val="2F5496" w:themeColor="accent5" w:themeShade="BF"/>
          <w:sz w:val="24"/>
          <w:szCs w:val="24"/>
          <w:lang w:eastAsia="en-GB"/>
        </w:rPr>
        <w:t>d</w:t>
      </w:r>
      <w:r w:rsidRPr="004D4E9C">
        <w:rPr>
          <w:rFonts w:ascii="Arial" w:eastAsia="Times New Roman" w:hAnsi="Arial" w:cs="Arial"/>
          <w:color w:val="2F5496" w:themeColor="accent5" w:themeShade="BF"/>
          <w:sz w:val="24"/>
          <w:szCs w:val="24"/>
          <w:lang w:eastAsia="en-GB"/>
        </w:rPr>
        <w:t xml:space="preserve"> </w:t>
      </w:r>
      <w:r w:rsidR="008855DC" w:rsidRPr="004D4E9C">
        <w:rPr>
          <w:rFonts w:ascii="Arial" w:eastAsia="Times New Roman" w:hAnsi="Arial" w:cs="Arial"/>
          <w:color w:val="2F5496" w:themeColor="accent5" w:themeShade="BF"/>
          <w:sz w:val="24"/>
          <w:szCs w:val="24"/>
          <w:lang w:eastAsia="en-GB"/>
        </w:rPr>
        <w:t>wit</w:t>
      </w:r>
      <w:r w:rsidR="00976A66" w:rsidRPr="004D4E9C">
        <w:rPr>
          <w:rFonts w:ascii="Arial" w:eastAsia="Times New Roman" w:hAnsi="Arial" w:cs="Arial"/>
          <w:color w:val="2F5496" w:themeColor="accent5" w:themeShade="BF"/>
          <w:sz w:val="24"/>
          <w:szCs w:val="24"/>
          <w:lang w:eastAsia="en-GB"/>
        </w:rPr>
        <w:t xml:space="preserve">h </w:t>
      </w:r>
      <w:r w:rsidR="00680FE2">
        <w:rPr>
          <w:rFonts w:ascii="Arial" w:eastAsia="Times New Roman" w:hAnsi="Arial" w:cs="Arial"/>
          <w:color w:val="2F5496" w:themeColor="accent5" w:themeShade="BF"/>
          <w:sz w:val="24"/>
          <w:szCs w:val="24"/>
          <w:lang w:eastAsia="en-GB"/>
        </w:rPr>
        <w:t>C</w:t>
      </w:r>
      <w:r w:rsidR="00976A66" w:rsidRPr="004D4E9C">
        <w:rPr>
          <w:rFonts w:ascii="Arial" w:eastAsia="Times New Roman" w:hAnsi="Arial" w:cs="Arial"/>
          <w:color w:val="2F5496" w:themeColor="accent5" w:themeShade="BF"/>
          <w:sz w:val="24"/>
          <w:szCs w:val="24"/>
          <w:lang w:eastAsia="en-GB"/>
        </w:rPr>
        <w:t xml:space="preserve">areers both </w:t>
      </w:r>
      <w:r w:rsidR="008855DC" w:rsidRPr="004D4E9C">
        <w:rPr>
          <w:rFonts w:ascii="Arial" w:eastAsia="Times New Roman" w:hAnsi="Arial" w:cs="Arial"/>
          <w:color w:val="2F5496" w:themeColor="accent5" w:themeShade="BF"/>
          <w:sz w:val="24"/>
          <w:szCs w:val="24"/>
          <w:lang w:eastAsia="en-GB"/>
        </w:rPr>
        <w:t xml:space="preserve">on a 1:1 basis and </w:t>
      </w:r>
      <w:r w:rsidR="004D4E9C">
        <w:rPr>
          <w:rFonts w:ascii="Arial" w:eastAsia="Times New Roman" w:hAnsi="Arial" w:cs="Arial"/>
          <w:color w:val="2F5496" w:themeColor="accent5" w:themeShade="BF"/>
          <w:sz w:val="24"/>
          <w:szCs w:val="24"/>
          <w:lang w:eastAsia="en-GB"/>
        </w:rPr>
        <w:t>C</w:t>
      </w:r>
      <w:r w:rsidR="008855DC" w:rsidRPr="004D4E9C">
        <w:rPr>
          <w:rFonts w:ascii="Arial" w:eastAsia="Times New Roman" w:hAnsi="Arial" w:cs="Arial"/>
          <w:color w:val="2F5496" w:themeColor="accent5" w:themeShade="BF"/>
          <w:sz w:val="24"/>
          <w:szCs w:val="24"/>
          <w:lang w:eastAsia="en-GB"/>
        </w:rPr>
        <w:t xml:space="preserve">areers events in and out of school. </w:t>
      </w:r>
      <w:r w:rsidR="0057059C">
        <w:rPr>
          <w:rFonts w:ascii="Arial" w:eastAsia="Times New Roman" w:hAnsi="Arial" w:cs="Arial"/>
          <w:color w:val="2F5496" w:themeColor="accent5" w:themeShade="BF"/>
          <w:sz w:val="24"/>
          <w:szCs w:val="24"/>
          <w:lang w:eastAsia="en-GB"/>
        </w:rPr>
        <w:t>WCSA’s NEET figure</w:t>
      </w:r>
      <w:r w:rsidR="00B454F0">
        <w:rPr>
          <w:rFonts w:ascii="Arial" w:eastAsia="Times New Roman" w:hAnsi="Arial" w:cs="Arial"/>
          <w:color w:val="2F5496" w:themeColor="accent5" w:themeShade="BF"/>
          <w:sz w:val="24"/>
          <w:szCs w:val="24"/>
          <w:lang w:eastAsia="en-GB"/>
        </w:rPr>
        <w:t xml:space="preserve"> for last academic year </w:t>
      </w:r>
      <w:r w:rsidR="0057059C">
        <w:rPr>
          <w:rFonts w:ascii="Arial" w:eastAsia="Times New Roman" w:hAnsi="Arial" w:cs="Arial"/>
          <w:color w:val="2F5496" w:themeColor="accent5" w:themeShade="BF"/>
          <w:sz w:val="24"/>
          <w:szCs w:val="24"/>
          <w:lang w:eastAsia="en-GB"/>
        </w:rPr>
        <w:t>2017</w:t>
      </w:r>
      <w:r w:rsidR="00B454F0">
        <w:rPr>
          <w:rFonts w:ascii="Arial" w:eastAsia="Times New Roman" w:hAnsi="Arial" w:cs="Arial"/>
          <w:color w:val="2F5496" w:themeColor="accent5" w:themeShade="BF"/>
          <w:sz w:val="24"/>
          <w:szCs w:val="24"/>
          <w:lang w:eastAsia="en-GB"/>
        </w:rPr>
        <w:t xml:space="preserve">/18 was </w:t>
      </w:r>
      <w:r w:rsidR="000D29EE">
        <w:rPr>
          <w:rFonts w:ascii="Arial" w:eastAsia="Times New Roman" w:hAnsi="Arial" w:cs="Arial"/>
          <w:color w:val="2F5496" w:themeColor="accent5" w:themeShade="BF"/>
          <w:sz w:val="24"/>
          <w:szCs w:val="24"/>
          <w:lang w:eastAsia="en-GB"/>
        </w:rPr>
        <w:t xml:space="preserve">less than </w:t>
      </w:r>
      <w:r w:rsidR="00B454F0">
        <w:rPr>
          <w:rFonts w:ascii="Arial" w:eastAsia="Times New Roman" w:hAnsi="Arial" w:cs="Arial"/>
          <w:color w:val="2F5496" w:themeColor="accent5" w:themeShade="BF"/>
          <w:sz w:val="24"/>
          <w:szCs w:val="24"/>
          <w:lang w:eastAsia="en-GB"/>
        </w:rPr>
        <w:t>2%.</w:t>
      </w:r>
    </w:p>
    <w:p w:rsidR="00AC3A1F" w:rsidRPr="004D4E9C" w:rsidRDefault="00AC3A1F" w:rsidP="00372600">
      <w:pPr>
        <w:rPr>
          <w:rFonts w:ascii="Arial" w:eastAsia="Times New Roman" w:hAnsi="Arial" w:cs="Arial"/>
          <w:color w:val="2F5496" w:themeColor="accent5" w:themeShade="BF"/>
          <w:sz w:val="24"/>
          <w:szCs w:val="24"/>
          <w:lang w:eastAsia="en-GB"/>
        </w:rPr>
      </w:pPr>
    </w:p>
    <w:p w:rsidR="009735FC" w:rsidRPr="004D4E9C" w:rsidRDefault="00680FE2" w:rsidP="007958FA">
      <w:pPr>
        <w:shd w:val="clear" w:color="auto" w:fill="2F5496" w:themeFill="accent5" w:themeFillShade="BF"/>
        <w:rPr>
          <w:rFonts w:ascii="Arial" w:eastAsia="Times New Roman" w:hAnsi="Arial" w:cs="Arial"/>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lastRenderedPageBreak/>
        <w:t>121 Interventions</w:t>
      </w:r>
    </w:p>
    <w:p w:rsidR="004A293C" w:rsidRPr="004D4E9C" w:rsidRDefault="004A293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students are welcome to meet the careers team at any time.</w:t>
      </w:r>
    </w:p>
    <w:p w:rsidR="00E561C1" w:rsidRPr="00E561C1" w:rsidRDefault="00511A70" w:rsidP="00E561C1">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All </w:t>
      </w:r>
      <w:r w:rsidR="009735FC" w:rsidRPr="004D4E9C">
        <w:rPr>
          <w:rFonts w:ascii="Arial" w:eastAsia="Times New Roman" w:hAnsi="Arial" w:cs="Arial"/>
          <w:color w:val="2F5496" w:themeColor="accent5" w:themeShade="BF"/>
          <w:sz w:val="24"/>
          <w:szCs w:val="24"/>
          <w:lang w:eastAsia="en-GB"/>
        </w:rPr>
        <w:t xml:space="preserve">priority group </w:t>
      </w:r>
      <w:r w:rsidR="006F4CCD" w:rsidRPr="004D4E9C">
        <w:rPr>
          <w:rFonts w:ascii="Arial" w:eastAsia="Times New Roman" w:hAnsi="Arial" w:cs="Arial"/>
          <w:color w:val="2F5496" w:themeColor="accent5" w:themeShade="BF"/>
          <w:sz w:val="24"/>
          <w:szCs w:val="24"/>
          <w:lang w:eastAsia="en-GB"/>
        </w:rPr>
        <w:t>students</w:t>
      </w:r>
      <w:r w:rsidR="009735FC" w:rsidRPr="004D4E9C">
        <w:rPr>
          <w:rFonts w:ascii="Arial" w:eastAsia="Times New Roman" w:hAnsi="Arial" w:cs="Arial"/>
          <w:color w:val="2F5496" w:themeColor="accent5" w:themeShade="BF"/>
          <w:sz w:val="24"/>
          <w:szCs w:val="24"/>
          <w:lang w:eastAsia="en-GB"/>
        </w:rPr>
        <w:t xml:space="preserve"> have 121s.</w:t>
      </w:r>
    </w:p>
    <w:p w:rsidR="009735FC" w:rsidRDefault="009735FC" w:rsidP="009735FC">
      <w:pPr>
        <w:pStyle w:val="ListParagraph"/>
        <w:numPr>
          <w:ilvl w:val="0"/>
          <w:numId w:val="1"/>
        </w:numPr>
        <w:rPr>
          <w:rFonts w:ascii="Arial" w:eastAsia="Times New Roman" w:hAnsi="Arial" w:cs="Arial"/>
          <w:color w:val="2F5496" w:themeColor="accent5" w:themeShade="BF"/>
          <w:sz w:val="24"/>
          <w:szCs w:val="24"/>
          <w:lang w:eastAsia="en-GB"/>
        </w:rPr>
      </w:pPr>
      <w:bookmarkStart w:id="0" w:name="_GoBack"/>
      <w:r w:rsidRPr="004D4E9C">
        <w:rPr>
          <w:rFonts w:ascii="Arial" w:eastAsia="Times New Roman" w:hAnsi="Arial" w:cs="Arial"/>
          <w:color w:val="2F5496" w:themeColor="accent5" w:themeShade="BF"/>
          <w:sz w:val="24"/>
          <w:szCs w:val="24"/>
          <w:lang w:eastAsia="en-GB"/>
        </w:rPr>
        <w:t xml:space="preserve">All year 10 students have 121s on a weekly basis during the work experience planning period until their placement is </w:t>
      </w:r>
      <w:bookmarkEnd w:id="0"/>
      <w:r w:rsidRPr="004D4E9C">
        <w:rPr>
          <w:rFonts w:ascii="Arial" w:eastAsia="Times New Roman" w:hAnsi="Arial" w:cs="Arial"/>
          <w:color w:val="2F5496" w:themeColor="accent5" w:themeShade="BF"/>
          <w:sz w:val="24"/>
          <w:szCs w:val="24"/>
          <w:lang w:eastAsia="en-GB"/>
        </w:rPr>
        <w:t>confirmed.</w:t>
      </w:r>
    </w:p>
    <w:p w:rsidR="00E561C1" w:rsidRPr="00E561C1" w:rsidRDefault="00E561C1" w:rsidP="00E561C1">
      <w:pPr>
        <w:pStyle w:val="ListParagraph"/>
        <w:numPr>
          <w:ilvl w:val="0"/>
          <w:numId w:val="1"/>
        </w:numPr>
        <w:rPr>
          <w:rFonts w:ascii="Arial" w:eastAsia="Times New Roman" w:hAnsi="Arial" w:cs="Arial"/>
          <w:color w:val="2F5496" w:themeColor="accent5" w:themeShade="BF"/>
          <w:sz w:val="24"/>
          <w:szCs w:val="24"/>
          <w:lang w:eastAsia="en-GB"/>
        </w:rPr>
      </w:pPr>
      <w:r w:rsidRPr="00E561C1">
        <w:rPr>
          <w:rFonts w:ascii="Arial" w:eastAsia="Times New Roman" w:hAnsi="Arial" w:cs="Arial"/>
          <w:color w:val="2F5496" w:themeColor="accent5" w:themeShade="BF"/>
          <w:sz w:val="24"/>
          <w:szCs w:val="24"/>
          <w:lang w:eastAsia="en-GB"/>
        </w:rPr>
        <w:t xml:space="preserve">Year 10 PP review - students were </w:t>
      </w:r>
      <w:r w:rsidRPr="00E561C1">
        <w:rPr>
          <w:rFonts w:ascii="Arial" w:eastAsia="Times New Roman" w:hAnsi="Arial" w:cs="Arial"/>
          <w:color w:val="2F5496" w:themeColor="accent5" w:themeShade="BF"/>
          <w:sz w:val="24"/>
          <w:szCs w:val="24"/>
          <w:lang w:eastAsia="en-GB"/>
        </w:rPr>
        <w:t>all interviewed on a 121 basis; questions written by Head of School.</w:t>
      </w:r>
    </w:p>
    <w:p w:rsidR="009735FC" w:rsidRPr="004D4E9C" w:rsidRDefault="009735F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Year 11 students ha</w:t>
      </w:r>
      <w:r w:rsidR="00511A70" w:rsidRPr="004D4E9C">
        <w:rPr>
          <w:rFonts w:ascii="Arial" w:eastAsia="Times New Roman" w:hAnsi="Arial" w:cs="Arial"/>
          <w:color w:val="2F5496" w:themeColor="accent5" w:themeShade="BF"/>
          <w:sz w:val="24"/>
          <w:szCs w:val="24"/>
          <w:lang w:eastAsia="en-GB"/>
        </w:rPr>
        <w:t>ve progression 121s independently</w:t>
      </w:r>
      <w:r w:rsidRPr="004D4E9C">
        <w:rPr>
          <w:rFonts w:ascii="Arial" w:eastAsia="Times New Roman" w:hAnsi="Arial" w:cs="Arial"/>
          <w:color w:val="2F5496" w:themeColor="accent5" w:themeShade="BF"/>
          <w:sz w:val="24"/>
          <w:szCs w:val="24"/>
          <w:lang w:eastAsia="en-GB"/>
        </w:rPr>
        <w:t xml:space="preserve"> or with their family until progression plans have been agreed.</w:t>
      </w:r>
    </w:p>
    <w:p w:rsidR="009735FC" w:rsidRPr="004D4E9C" w:rsidRDefault="009735FC" w:rsidP="009735FC">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year 7 students have a 121 as part of their interview challenge.</w:t>
      </w:r>
    </w:p>
    <w:p w:rsidR="00E16368" w:rsidRDefault="009735FC" w:rsidP="00E16368">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w:t>
      </w:r>
      <w:r w:rsidR="00680FE2">
        <w:rPr>
          <w:rFonts w:ascii="Arial" w:eastAsia="Times New Roman" w:hAnsi="Arial" w:cs="Arial"/>
          <w:color w:val="2F5496" w:themeColor="accent5" w:themeShade="BF"/>
          <w:sz w:val="24"/>
          <w:szCs w:val="24"/>
          <w:lang w:eastAsia="en-GB"/>
        </w:rPr>
        <w:t>The C</w:t>
      </w:r>
      <w:r w:rsidR="00E16368" w:rsidRPr="004D4E9C">
        <w:rPr>
          <w:rFonts w:ascii="Arial" w:eastAsia="Times New Roman" w:hAnsi="Arial" w:cs="Arial"/>
          <w:color w:val="2F5496" w:themeColor="accent5" w:themeShade="BF"/>
          <w:sz w:val="24"/>
          <w:szCs w:val="24"/>
          <w:lang w:eastAsia="en-GB"/>
        </w:rPr>
        <w:t>areers office has great footfall. This coming academic year the careers team aims to monitor footfall to give an accurate reflection of the accessibility and ease of use of the service. Pre-booked appointments are well attended as students are generally taken out of class for appointments. Work experience participation is at 100%. Student progression is 100% robust and all students have a post 16 destination(s). A central spread sheet of IAG interactions is kept to give an accurate picture of the service provided.</w:t>
      </w:r>
    </w:p>
    <w:p w:rsidR="000D29EE" w:rsidRPr="004D4E9C" w:rsidRDefault="000D29EE" w:rsidP="00E16368">
      <w:pPr>
        <w:rPr>
          <w:rFonts w:ascii="Arial" w:eastAsia="Times New Roman" w:hAnsi="Arial" w:cs="Arial"/>
          <w:color w:val="2F5496" w:themeColor="accent5" w:themeShade="BF"/>
          <w:sz w:val="24"/>
          <w:szCs w:val="24"/>
          <w:lang w:eastAsia="en-GB"/>
        </w:rPr>
      </w:pPr>
    </w:p>
    <w:p w:rsidR="00ED68BB" w:rsidRPr="00680FE2" w:rsidRDefault="00245B4D"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680FE2">
        <w:rPr>
          <w:rFonts w:ascii="Arial" w:eastAsia="Times New Roman" w:hAnsi="Arial" w:cs="Arial"/>
          <w:b/>
          <w:color w:val="FFD966" w:themeColor="accent4" w:themeTint="99"/>
          <w:sz w:val="24"/>
          <w:szCs w:val="24"/>
          <w:lang w:eastAsia="en-GB"/>
        </w:rPr>
        <w:t>Referrals</w:t>
      </w:r>
    </w:p>
    <w:p w:rsidR="005258FF" w:rsidRPr="004D4E9C" w:rsidRDefault="005C3A08" w:rsidP="005C3A0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The Careers Team welcomes referrals from </w:t>
      </w:r>
      <w:r w:rsidRPr="004D4E9C">
        <w:rPr>
          <w:rFonts w:ascii="Arial" w:eastAsia="Times New Roman" w:hAnsi="Arial" w:cs="Arial"/>
          <w:b/>
          <w:color w:val="2F5496" w:themeColor="accent5" w:themeShade="BF"/>
          <w:sz w:val="24"/>
          <w:szCs w:val="24"/>
          <w:lang w:eastAsia="en-GB"/>
        </w:rPr>
        <w:t>anyone</w:t>
      </w:r>
      <w:r w:rsidR="004554C2" w:rsidRPr="004D4E9C">
        <w:rPr>
          <w:rFonts w:ascii="Arial" w:eastAsia="Times New Roman" w:hAnsi="Arial" w:cs="Arial"/>
          <w:color w:val="2F5496" w:themeColor="accent5" w:themeShade="BF"/>
          <w:sz w:val="24"/>
          <w:szCs w:val="24"/>
          <w:lang w:eastAsia="en-GB"/>
        </w:rPr>
        <w:t xml:space="preserve"> within the school including </w:t>
      </w:r>
      <w:r w:rsidR="00DE0521" w:rsidRPr="004D4E9C">
        <w:rPr>
          <w:rFonts w:ascii="Arial" w:eastAsia="Times New Roman" w:hAnsi="Arial" w:cs="Arial"/>
          <w:color w:val="2F5496" w:themeColor="accent5" w:themeShade="BF"/>
          <w:sz w:val="24"/>
          <w:szCs w:val="24"/>
          <w:lang w:eastAsia="en-GB"/>
        </w:rPr>
        <w:t>Tutors, Teachers, L</w:t>
      </w:r>
      <w:r w:rsidR="005258FF" w:rsidRPr="004D4E9C">
        <w:rPr>
          <w:rFonts w:ascii="Arial" w:eastAsia="Times New Roman" w:hAnsi="Arial" w:cs="Arial"/>
          <w:color w:val="2F5496" w:themeColor="accent5" w:themeShade="BF"/>
          <w:sz w:val="24"/>
          <w:szCs w:val="24"/>
          <w:lang w:eastAsia="en-GB"/>
        </w:rPr>
        <w:t>ead</w:t>
      </w:r>
      <w:r w:rsidR="00FB53E0" w:rsidRPr="004D4E9C">
        <w:rPr>
          <w:rFonts w:ascii="Arial" w:eastAsia="Times New Roman" w:hAnsi="Arial" w:cs="Arial"/>
          <w:color w:val="2F5496" w:themeColor="accent5" w:themeShade="BF"/>
          <w:sz w:val="24"/>
          <w:szCs w:val="24"/>
          <w:lang w:eastAsia="en-GB"/>
        </w:rPr>
        <w:t>ership Team, Student Services, p</w:t>
      </w:r>
      <w:r w:rsidR="005258FF" w:rsidRPr="004D4E9C">
        <w:rPr>
          <w:rFonts w:ascii="Arial" w:eastAsia="Times New Roman" w:hAnsi="Arial" w:cs="Arial"/>
          <w:color w:val="2F5496" w:themeColor="accent5" w:themeShade="BF"/>
          <w:sz w:val="24"/>
          <w:szCs w:val="24"/>
          <w:lang w:eastAsia="en-GB"/>
        </w:rPr>
        <w:t>aren</w:t>
      </w:r>
      <w:r w:rsidR="00FB53E0" w:rsidRPr="004D4E9C">
        <w:rPr>
          <w:rFonts w:ascii="Arial" w:eastAsia="Times New Roman" w:hAnsi="Arial" w:cs="Arial"/>
          <w:color w:val="2F5496" w:themeColor="accent5" w:themeShade="BF"/>
          <w:sz w:val="24"/>
          <w:szCs w:val="24"/>
          <w:lang w:eastAsia="en-GB"/>
        </w:rPr>
        <w:t xml:space="preserve">ts and </w:t>
      </w:r>
      <w:r w:rsidR="00DE0521" w:rsidRPr="004D4E9C">
        <w:rPr>
          <w:rFonts w:ascii="Arial" w:eastAsia="Times New Roman" w:hAnsi="Arial" w:cs="Arial"/>
          <w:color w:val="2F5496" w:themeColor="accent5" w:themeShade="BF"/>
          <w:sz w:val="24"/>
          <w:szCs w:val="24"/>
          <w:lang w:eastAsia="en-GB"/>
        </w:rPr>
        <w:t>s</w:t>
      </w:r>
      <w:r w:rsidR="005258FF" w:rsidRPr="004D4E9C">
        <w:rPr>
          <w:rFonts w:ascii="Arial" w:eastAsia="Times New Roman" w:hAnsi="Arial" w:cs="Arial"/>
          <w:color w:val="2F5496" w:themeColor="accent5" w:themeShade="BF"/>
          <w:sz w:val="24"/>
          <w:szCs w:val="24"/>
          <w:lang w:eastAsia="en-GB"/>
        </w:rPr>
        <w:t>elf-referral</w:t>
      </w:r>
      <w:r w:rsidR="00FB53E0" w:rsidRPr="004D4E9C">
        <w:rPr>
          <w:rFonts w:ascii="Arial" w:eastAsia="Times New Roman" w:hAnsi="Arial" w:cs="Arial"/>
          <w:color w:val="2F5496" w:themeColor="accent5" w:themeShade="BF"/>
          <w:sz w:val="24"/>
          <w:szCs w:val="24"/>
          <w:lang w:eastAsia="en-GB"/>
        </w:rPr>
        <w:t xml:space="preserve"> from s</w:t>
      </w:r>
      <w:r w:rsidR="00DE0521" w:rsidRPr="004D4E9C">
        <w:rPr>
          <w:rFonts w:ascii="Arial" w:eastAsia="Times New Roman" w:hAnsi="Arial" w:cs="Arial"/>
          <w:color w:val="2F5496" w:themeColor="accent5" w:themeShade="BF"/>
          <w:sz w:val="24"/>
          <w:szCs w:val="24"/>
          <w:lang w:eastAsia="en-GB"/>
        </w:rPr>
        <w:t>tudents.</w:t>
      </w:r>
    </w:p>
    <w:p w:rsidR="003064D8" w:rsidRPr="004D4E9C" w:rsidRDefault="00204D17" w:rsidP="009107AB">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The Careers Team can request attendance from students at any point during the </w:t>
      </w:r>
      <w:r w:rsidR="00ED68BB" w:rsidRPr="004D4E9C">
        <w:rPr>
          <w:rFonts w:ascii="Arial" w:eastAsia="Times New Roman" w:hAnsi="Arial" w:cs="Arial"/>
          <w:color w:val="2F5496" w:themeColor="accent5" w:themeShade="BF"/>
          <w:sz w:val="24"/>
          <w:szCs w:val="24"/>
          <w:lang w:eastAsia="en-GB"/>
        </w:rPr>
        <w:t xml:space="preserve">day and teaching staff will </w:t>
      </w:r>
      <w:r w:rsidR="004554C2" w:rsidRPr="004D4E9C">
        <w:rPr>
          <w:rFonts w:ascii="Arial" w:eastAsia="Times New Roman" w:hAnsi="Arial" w:cs="Arial"/>
          <w:color w:val="2F5496" w:themeColor="accent5" w:themeShade="BF"/>
          <w:sz w:val="24"/>
          <w:szCs w:val="24"/>
          <w:lang w:eastAsia="en-GB"/>
        </w:rPr>
        <w:t>agree to students leaving class</w:t>
      </w:r>
      <w:r w:rsidR="003064D8" w:rsidRPr="004D4E9C">
        <w:rPr>
          <w:rFonts w:ascii="Arial" w:eastAsia="Times New Roman" w:hAnsi="Arial" w:cs="Arial"/>
          <w:color w:val="2F5496" w:themeColor="accent5" w:themeShade="BF"/>
          <w:sz w:val="24"/>
          <w:szCs w:val="24"/>
          <w:lang w:eastAsia="en-GB"/>
        </w:rPr>
        <w:t xml:space="preserve">. </w:t>
      </w:r>
    </w:p>
    <w:p w:rsidR="00BC6536" w:rsidRPr="004D4E9C" w:rsidRDefault="003064D8" w:rsidP="0023276C">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w:t>
      </w:r>
      <w:r w:rsidRPr="004D4E9C">
        <w:rPr>
          <w:rFonts w:ascii="Arial" w:eastAsia="Times New Roman" w:hAnsi="Arial" w:cs="Arial"/>
          <w:color w:val="2F5496" w:themeColor="accent5" w:themeShade="BF"/>
          <w:sz w:val="24"/>
          <w:szCs w:val="24"/>
          <w:lang w:eastAsia="en-GB"/>
        </w:rPr>
        <w:t xml:space="preserve">Yes! Student attendance for 121 appointments is </w:t>
      </w:r>
      <w:r w:rsidR="00ED5712" w:rsidRPr="004D4E9C">
        <w:rPr>
          <w:rFonts w:ascii="Arial" w:eastAsia="Times New Roman" w:hAnsi="Arial" w:cs="Arial"/>
          <w:color w:val="2F5496" w:themeColor="accent5" w:themeShade="BF"/>
          <w:sz w:val="24"/>
          <w:szCs w:val="24"/>
          <w:lang w:eastAsia="en-GB"/>
        </w:rPr>
        <w:t>very</w:t>
      </w:r>
      <w:r w:rsidRPr="004D4E9C">
        <w:rPr>
          <w:rFonts w:ascii="Arial" w:eastAsia="Times New Roman" w:hAnsi="Arial" w:cs="Arial"/>
          <w:color w:val="2F5496" w:themeColor="accent5" w:themeShade="BF"/>
          <w:sz w:val="24"/>
          <w:szCs w:val="24"/>
          <w:lang w:eastAsia="en-GB"/>
        </w:rPr>
        <w:t xml:space="preserve"> high. </w:t>
      </w:r>
      <w:proofErr w:type="gramStart"/>
      <w:r w:rsidR="00E16368" w:rsidRPr="004D4E9C">
        <w:rPr>
          <w:rFonts w:ascii="Arial" w:eastAsia="Times New Roman" w:hAnsi="Arial" w:cs="Arial"/>
          <w:color w:val="2F5496" w:themeColor="accent5" w:themeShade="BF"/>
          <w:sz w:val="24"/>
          <w:szCs w:val="24"/>
          <w:lang w:eastAsia="en-GB"/>
        </w:rPr>
        <w:t>Staff are</w:t>
      </w:r>
      <w:proofErr w:type="gramEnd"/>
      <w:r w:rsidRPr="004D4E9C">
        <w:rPr>
          <w:rFonts w:ascii="Arial" w:eastAsia="Times New Roman" w:hAnsi="Arial" w:cs="Arial"/>
          <w:color w:val="2F5496" w:themeColor="accent5" w:themeShade="BF"/>
          <w:sz w:val="24"/>
          <w:szCs w:val="24"/>
          <w:lang w:eastAsia="en-GB"/>
        </w:rPr>
        <w:t xml:space="preserve"> happy to allow students to visit the careers office during teaching time as they are confi</w:t>
      </w:r>
      <w:r w:rsidR="00ED5712" w:rsidRPr="004D4E9C">
        <w:rPr>
          <w:rFonts w:ascii="Arial" w:eastAsia="Times New Roman" w:hAnsi="Arial" w:cs="Arial"/>
          <w:color w:val="2F5496" w:themeColor="accent5" w:themeShade="BF"/>
          <w:sz w:val="24"/>
          <w:szCs w:val="24"/>
          <w:lang w:eastAsia="en-GB"/>
        </w:rPr>
        <w:t>dent that it is time well spent.</w:t>
      </w:r>
      <w:r w:rsidR="00BC6536" w:rsidRPr="004D4E9C">
        <w:rPr>
          <w:rFonts w:ascii="Arial" w:eastAsia="Times New Roman" w:hAnsi="Arial" w:cs="Arial"/>
          <w:color w:val="2F5496" w:themeColor="accent5" w:themeShade="BF"/>
          <w:sz w:val="24"/>
          <w:szCs w:val="24"/>
          <w:lang w:eastAsia="en-GB"/>
        </w:rPr>
        <w:br w:type="page"/>
      </w:r>
    </w:p>
    <w:p w:rsidR="00ED68BB" w:rsidRPr="00680FE2" w:rsidRDefault="00603EB2"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680FE2">
        <w:rPr>
          <w:rFonts w:ascii="Arial" w:eastAsia="Times New Roman" w:hAnsi="Arial" w:cs="Arial"/>
          <w:b/>
          <w:color w:val="FFD966" w:themeColor="accent4" w:themeTint="99"/>
          <w:sz w:val="24"/>
          <w:szCs w:val="24"/>
          <w:lang w:eastAsia="en-GB"/>
        </w:rPr>
        <w:lastRenderedPageBreak/>
        <w:t>Venue</w:t>
      </w:r>
    </w:p>
    <w:p w:rsidR="00F2159B" w:rsidRPr="004D4E9C" w:rsidRDefault="003064D8" w:rsidP="004554C2">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The Careers T</w:t>
      </w:r>
      <w:r w:rsidR="004554C2" w:rsidRPr="004D4E9C">
        <w:rPr>
          <w:rFonts w:ascii="Arial" w:eastAsia="Times New Roman" w:hAnsi="Arial" w:cs="Arial"/>
          <w:color w:val="2F5496" w:themeColor="accent5" w:themeShade="BF"/>
          <w:sz w:val="24"/>
          <w:szCs w:val="24"/>
          <w:lang w:eastAsia="en-GB"/>
        </w:rPr>
        <w:t>eam is</w:t>
      </w:r>
      <w:r w:rsidR="00DE0521" w:rsidRPr="004D4E9C">
        <w:rPr>
          <w:rFonts w:ascii="Arial" w:eastAsia="Times New Roman" w:hAnsi="Arial" w:cs="Arial"/>
          <w:color w:val="2F5496" w:themeColor="accent5" w:themeShade="BF"/>
          <w:sz w:val="24"/>
          <w:szCs w:val="24"/>
          <w:lang w:eastAsia="en-GB"/>
        </w:rPr>
        <w:t xml:space="preserve"> fortunate to have a dedicated meeting space full of resources, inspirational quotes, free of clutter</w:t>
      </w:r>
      <w:r w:rsidR="00FB53E0" w:rsidRPr="004D4E9C">
        <w:rPr>
          <w:rFonts w:ascii="Arial" w:eastAsia="Times New Roman" w:hAnsi="Arial" w:cs="Arial"/>
          <w:color w:val="2F5496" w:themeColor="accent5" w:themeShade="BF"/>
          <w:sz w:val="24"/>
          <w:szCs w:val="24"/>
          <w:lang w:eastAsia="en-GB"/>
        </w:rPr>
        <w:t xml:space="preserve"> and</w:t>
      </w:r>
      <w:r w:rsidR="00603EB2" w:rsidRPr="004D4E9C">
        <w:rPr>
          <w:rFonts w:ascii="Arial" w:eastAsia="Times New Roman" w:hAnsi="Arial" w:cs="Arial"/>
          <w:color w:val="2F5496" w:themeColor="accent5" w:themeShade="BF"/>
          <w:sz w:val="24"/>
          <w:szCs w:val="24"/>
          <w:lang w:eastAsia="en-GB"/>
        </w:rPr>
        <w:t xml:space="preserve"> an open door policy. </w:t>
      </w:r>
      <w:r w:rsidR="005D222E" w:rsidRPr="004D4E9C">
        <w:rPr>
          <w:rFonts w:ascii="Arial" w:eastAsia="Times New Roman" w:hAnsi="Arial" w:cs="Arial"/>
          <w:color w:val="2F5496" w:themeColor="accent5" w:themeShade="BF"/>
          <w:sz w:val="24"/>
          <w:szCs w:val="24"/>
          <w:lang w:eastAsia="en-GB"/>
        </w:rPr>
        <w:t>Students are welcome to drop in</w:t>
      </w:r>
      <w:r w:rsidR="00603EB2" w:rsidRPr="004D4E9C">
        <w:rPr>
          <w:rFonts w:ascii="Arial" w:eastAsia="Times New Roman" w:hAnsi="Arial" w:cs="Arial"/>
          <w:color w:val="2F5496" w:themeColor="accent5" w:themeShade="BF"/>
          <w:sz w:val="24"/>
          <w:szCs w:val="24"/>
          <w:lang w:eastAsia="en-GB"/>
        </w:rPr>
        <w:t xml:space="preserve"> any time of the day.</w:t>
      </w:r>
    </w:p>
    <w:p w:rsidR="005F2C41" w:rsidRPr="004D4E9C" w:rsidRDefault="00680FE2" w:rsidP="00DE0521">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The C</w:t>
      </w:r>
      <w:r w:rsidR="005F2C41" w:rsidRPr="004D4E9C">
        <w:rPr>
          <w:rFonts w:ascii="Arial" w:eastAsia="Times New Roman" w:hAnsi="Arial" w:cs="Arial"/>
          <w:color w:val="2F5496" w:themeColor="accent5" w:themeShade="BF"/>
          <w:sz w:val="24"/>
          <w:szCs w:val="24"/>
          <w:lang w:eastAsia="en-GB"/>
        </w:rPr>
        <w:t xml:space="preserve">areers office is largely paperless and an events and activities calendar is kept up to date allowing plenty of time for prior planning </w:t>
      </w:r>
      <w:r w:rsidR="00AD51F1" w:rsidRPr="004D4E9C">
        <w:rPr>
          <w:rFonts w:ascii="Arial" w:eastAsia="Times New Roman" w:hAnsi="Arial" w:cs="Arial"/>
          <w:color w:val="2F5496" w:themeColor="accent5" w:themeShade="BF"/>
          <w:sz w:val="24"/>
          <w:szCs w:val="24"/>
          <w:lang w:eastAsia="en-GB"/>
        </w:rPr>
        <w:t>to achieve successful outcomes.</w:t>
      </w:r>
    </w:p>
    <w:p w:rsidR="003064D8" w:rsidRPr="004D4E9C" w:rsidRDefault="005D222E" w:rsidP="009107AB">
      <w:pPr>
        <w:pStyle w:val="ListParagraph"/>
        <w:numPr>
          <w:ilvl w:val="0"/>
          <w:numId w:val="1"/>
        </w:numPr>
        <w:rPr>
          <w:rFonts w:ascii="Arial" w:eastAsia="Times New Roman" w:hAnsi="Arial" w:cs="Arial"/>
          <w:color w:val="2F5496" w:themeColor="accent5" w:themeShade="BF"/>
          <w:sz w:val="24"/>
          <w:szCs w:val="24"/>
          <w:lang w:eastAsia="en-GB"/>
        </w:rPr>
      </w:pPr>
      <w:proofErr w:type="spellStart"/>
      <w:r w:rsidRPr="004D4E9C">
        <w:rPr>
          <w:rFonts w:ascii="Arial" w:eastAsia="Times New Roman" w:hAnsi="Arial" w:cs="Arial"/>
          <w:color w:val="2F5496" w:themeColor="accent5" w:themeShade="BF"/>
          <w:sz w:val="24"/>
          <w:szCs w:val="24"/>
          <w:lang w:eastAsia="en-GB"/>
        </w:rPr>
        <w:t>Worle</w:t>
      </w:r>
      <w:proofErr w:type="spellEnd"/>
      <w:r w:rsidR="00904F5E" w:rsidRPr="004D4E9C">
        <w:rPr>
          <w:rFonts w:ascii="Arial" w:eastAsia="Times New Roman" w:hAnsi="Arial" w:cs="Arial"/>
          <w:color w:val="2F5496" w:themeColor="accent5" w:themeShade="BF"/>
          <w:sz w:val="24"/>
          <w:szCs w:val="24"/>
          <w:lang w:eastAsia="en-GB"/>
        </w:rPr>
        <w:t xml:space="preserve"> Community School </w:t>
      </w:r>
      <w:r w:rsidR="00FF2A30" w:rsidRPr="004D4E9C">
        <w:rPr>
          <w:rFonts w:ascii="Arial" w:eastAsia="Times New Roman" w:hAnsi="Arial" w:cs="Arial"/>
          <w:color w:val="2F5496" w:themeColor="accent5" w:themeShade="BF"/>
          <w:sz w:val="24"/>
          <w:szCs w:val="24"/>
          <w:lang w:eastAsia="en-GB"/>
        </w:rPr>
        <w:t xml:space="preserve">Academy </w:t>
      </w:r>
      <w:r w:rsidR="00904F5E" w:rsidRPr="004D4E9C">
        <w:rPr>
          <w:rFonts w:ascii="Arial" w:eastAsia="Times New Roman" w:hAnsi="Arial" w:cs="Arial"/>
          <w:color w:val="2F5496" w:themeColor="accent5" w:themeShade="BF"/>
          <w:sz w:val="24"/>
          <w:szCs w:val="24"/>
          <w:lang w:eastAsia="en-GB"/>
        </w:rPr>
        <w:t xml:space="preserve">is also one of the few schools in the region who have employed dedicated careers staff to provide the best possible service to </w:t>
      </w:r>
      <w:r w:rsidR="002414B6" w:rsidRPr="004D4E9C">
        <w:rPr>
          <w:rFonts w:ascii="Arial" w:eastAsia="Times New Roman" w:hAnsi="Arial" w:cs="Arial"/>
          <w:color w:val="2F5496" w:themeColor="accent5" w:themeShade="BF"/>
          <w:sz w:val="24"/>
          <w:szCs w:val="24"/>
          <w:lang w:eastAsia="en-GB"/>
        </w:rPr>
        <w:t>its</w:t>
      </w:r>
      <w:r w:rsidR="00904F5E" w:rsidRPr="004D4E9C">
        <w:rPr>
          <w:rFonts w:ascii="Arial" w:eastAsia="Times New Roman" w:hAnsi="Arial" w:cs="Arial"/>
          <w:color w:val="2F5496" w:themeColor="accent5" w:themeShade="BF"/>
          <w:sz w:val="24"/>
          <w:szCs w:val="24"/>
          <w:lang w:eastAsia="en-GB"/>
        </w:rPr>
        <w:t xml:space="preserve"> students.</w:t>
      </w:r>
      <w:r w:rsidR="003064D8" w:rsidRPr="004D4E9C">
        <w:rPr>
          <w:rFonts w:ascii="Arial" w:eastAsia="Times New Roman" w:hAnsi="Arial" w:cs="Arial"/>
          <w:color w:val="2F5496" w:themeColor="accent5" w:themeShade="BF"/>
          <w:sz w:val="24"/>
          <w:szCs w:val="24"/>
          <w:lang w:eastAsia="en-GB"/>
        </w:rPr>
        <w:t xml:space="preserve"> </w:t>
      </w:r>
      <w:r w:rsidR="00A51D89" w:rsidRPr="004D4E9C">
        <w:rPr>
          <w:rFonts w:ascii="Arial" w:eastAsia="Times New Roman" w:hAnsi="Arial" w:cs="Arial"/>
          <w:color w:val="2F5496" w:themeColor="accent5" w:themeShade="BF"/>
          <w:sz w:val="24"/>
          <w:szCs w:val="24"/>
          <w:lang w:eastAsia="en-GB"/>
        </w:rPr>
        <w:t>The Careers Team shares resources and best practice across The Priory Learning Trust.</w:t>
      </w:r>
    </w:p>
    <w:p w:rsidR="009B43B8" w:rsidRPr="004D4E9C" w:rsidRDefault="003064D8" w:rsidP="00E16368">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680FE2">
        <w:rPr>
          <w:rFonts w:ascii="Arial" w:eastAsia="Times New Roman" w:hAnsi="Arial" w:cs="Arial"/>
          <w:color w:val="2F5496" w:themeColor="accent5" w:themeShade="BF"/>
          <w:sz w:val="24"/>
          <w:szCs w:val="24"/>
          <w:lang w:eastAsia="en-GB"/>
        </w:rPr>
        <w:t>The C</w:t>
      </w:r>
      <w:r w:rsidR="00E16368" w:rsidRPr="004D4E9C">
        <w:rPr>
          <w:rFonts w:ascii="Arial" w:eastAsia="Times New Roman" w:hAnsi="Arial" w:cs="Arial"/>
          <w:color w:val="2F5496" w:themeColor="accent5" w:themeShade="BF"/>
          <w:sz w:val="24"/>
          <w:szCs w:val="24"/>
          <w:lang w:eastAsia="en-GB"/>
        </w:rPr>
        <w:t>areers</w:t>
      </w:r>
      <w:r w:rsidR="00680FE2">
        <w:rPr>
          <w:rFonts w:ascii="Arial" w:eastAsia="Times New Roman" w:hAnsi="Arial" w:cs="Arial"/>
          <w:color w:val="2F5496" w:themeColor="accent5" w:themeShade="BF"/>
          <w:sz w:val="24"/>
          <w:szCs w:val="24"/>
          <w:lang w:eastAsia="en-GB"/>
        </w:rPr>
        <w:t xml:space="preserve"> office is a popular venue for s</w:t>
      </w:r>
      <w:r w:rsidR="00E16368" w:rsidRPr="004D4E9C">
        <w:rPr>
          <w:rFonts w:ascii="Arial" w:eastAsia="Times New Roman" w:hAnsi="Arial" w:cs="Arial"/>
          <w:color w:val="2F5496" w:themeColor="accent5" w:themeShade="BF"/>
          <w:sz w:val="24"/>
          <w:szCs w:val="24"/>
          <w:lang w:eastAsia="en-GB"/>
        </w:rPr>
        <w:t>tudents, with some using it as a safe space to spend breaks occasionally and many have commented on its positive environment. The paperless systems that have been implemented reduce waste, supports data protection and the risk of mislaying information. Dedicated staff can focu</w:t>
      </w:r>
      <w:r w:rsidR="00680FE2">
        <w:rPr>
          <w:rFonts w:ascii="Arial" w:eastAsia="Times New Roman" w:hAnsi="Arial" w:cs="Arial"/>
          <w:color w:val="2F5496" w:themeColor="accent5" w:themeShade="BF"/>
          <w:sz w:val="24"/>
          <w:szCs w:val="24"/>
          <w:lang w:eastAsia="en-GB"/>
        </w:rPr>
        <w:t>s on s</w:t>
      </w:r>
      <w:r w:rsidR="00E16368" w:rsidRPr="004D4E9C">
        <w:rPr>
          <w:rFonts w:ascii="Arial" w:eastAsia="Times New Roman" w:hAnsi="Arial" w:cs="Arial"/>
          <w:color w:val="2F5496" w:themeColor="accent5" w:themeShade="BF"/>
          <w:sz w:val="24"/>
          <w:szCs w:val="24"/>
          <w:lang w:eastAsia="en-GB"/>
        </w:rPr>
        <w:t>tudent engagement, activities and events and deliver successful outcomes without distraction or split responsibilities.</w:t>
      </w:r>
    </w:p>
    <w:p w:rsidR="00E16368" w:rsidRPr="00680FE2" w:rsidRDefault="00E16368" w:rsidP="00E16368">
      <w:pPr>
        <w:ind w:left="360"/>
        <w:rPr>
          <w:rFonts w:ascii="Arial" w:eastAsia="Times New Roman" w:hAnsi="Arial" w:cs="Arial"/>
          <w:color w:val="FFD966" w:themeColor="accent4" w:themeTint="99"/>
          <w:sz w:val="24"/>
          <w:szCs w:val="24"/>
          <w:lang w:eastAsia="en-GB"/>
        </w:rPr>
      </w:pPr>
    </w:p>
    <w:p w:rsidR="00ED68BB" w:rsidRPr="00680FE2" w:rsidRDefault="00680FE2" w:rsidP="00672D8F">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Student E</w:t>
      </w:r>
      <w:r w:rsidR="00190A1F" w:rsidRPr="00680FE2">
        <w:rPr>
          <w:rFonts w:ascii="Arial" w:eastAsia="Times New Roman" w:hAnsi="Arial" w:cs="Arial"/>
          <w:b/>
          <w:color w:val="FFD966" w:themeColor="accent4" w:themeTint="99"/>
          <w:sz w:val="24"/>
          <w:szCs w:val="24"/>
          <w:lang w:eastAsia="en-GB"/>
        </w:rPr>
        <w:t>ngagement</w:t>
      </w:r>
    </w:p>
    <w:p w:rsidR="00F31819" w:rsidRPr="004D4E9C" w:rsidRDefault="00DE0521" w:rsidP="009107AB">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The majority of student engagement is </w:t>
      </w:r>
      <w:r w:rsidR="00FB53E0" w:rsidRPr="004D4E9C">
        <w:rPr>
          <w:rFonts w:ascii="Arial" w:eastAsia="Times New Roman" w:hAnsi="Arial" w:cs="Arial"/>
          <w:color w:val="2F5496" w:themeColor="accent5" w:themeShade="BF"/>
          <w:sz w:val="24"/>
          <w:szCs w:val="24"/>
          <w:lang w:eastAsia="en-GB"/>
        </w:rPr>
        <w:t xml:space="preserve">on a </w:t>
      </w:r>
      <w:r w:rsidR="00784E3A" w:rsidRPr="004D4E9C">
        <w:rPr>
          <w:rFonts w:ascii="Arial" w:eastAsia="Times New Roman" w:hAnsi="Arial" w:cs="Arial"/>
          <w:color w:val="2F5496" w:themeColor="accent5" w:themeShade="BF"/>
          <w:sz w:val="24"/>
          <w:szCs w:val="24"/>
          <w:lang w:eastAsia="en-GB"/>
        </w:rPr>
        <w:t>1</w:t>
      </w:r>
      <w:r w:rsidRPr="004D4E9C">
        <w:rPr>
          <w:rFonts w:ascii="Arial" w:eastAsia="Times New Roman" w:hAnsi="Arial" w:cs="Arial"/>
          <w:color w:val="2F5496" w:themeColor="accent5" w:themeShade="BF"/>
          <w:sz w:val="24"/>
          <w:szCs w:val="24"/>
          <w:lang w:eastAsia="en-GB"/>
        </w:rPr>
        <w:t>21</w:t>
      </w:r>
      <w:r w:rsidR="00FB53E0" w:rsidRPr="004D4E9C">
        <w:rPr>
          <w:rFonts w:ascii="Arial" w:eastAsia="Times New Roman" w:hAnsi="Arial" w:cs="Arial"/>
          <w:color w:val="2F5496" w:themeColor="accent5" w:themeShade="BF"/>
          <w:sz w:val="24"/>
          <w:szCs w:val="24"/>
          <w:lang w:eastAsia="en-GB"/>
        </w:rPr>
        <w:t xml:space="preserve"> basis</w:t>
      </w:r>
      <w:r w:rsidR="00680FE2">
        <w:rPr>
          <w:rFonts w:ascii="Arial" w:eastAsia="Times New Roman" w:hAnsi="Arial" w:cs="Arial"/>
          <w:color w:val="2F5496" w:themeColor="accent5" w:themeShade="BF"/>
          <w:sz w:val="24"/>
          <w:szCs w:val="24"/>
          <w:lang w:eastAsia="en-GB"/>
        </w:rPr>
        <w:t>. The Careers t</w:t>
      </w:r>
      <w:r w:rsidRPr="004D4E9C">
        <w:rPr>
          <w:rFonts w:ascii="Arial" w:eastAsia="Times New Roman" w:hAnsi="Arial" w:cs="Arial"/>
          <w:color w:val="2F5496" w:themeColor="accent5" w:themeShade="BF"/>
          <w:sz w:val="24"/>
          <w:szCs w:val="24"/>
          <w:lang w:eastAsia="en-GB"/>
        </w:rPr>
        <w:t xml:space="preserve">eam also passes on important information </w:t>
      </w:r>
      <w:r w:rsidR="002B7508" w:rsidRPr="004D4E9C">
        <w:rPr>
          <w:rFonts w:ascii="Arial" w:eastAsia="Times New Roman" w:hAnsi="Arial" w:cs="Arial"/>
          <w:color w:val="2F5496" w:themeColor="accent5" w:themeShade="BF"/>
          <w:sz w:val="24"/>
          <w:szCs w:val="24"/>
          <w:lang w:eastAsia="en-GB"/>
        </w:rPr>
        <w:t xml:space="preserve">and can field enquiries in assemblies, </w:t>
      </w:r>
      <w:r w:rsidRPr="004D4E9C">
        <w:rPr>
          <w:rFonts w:ascii="Arial" w:eastAsia="Times New Roman" w:hAnsi="Arial" w:cs="Arial"/>
          <w:color w:val="2F5496" w:themeColor="accent5" w:themeShade="BF"/>
          <w:sz w:val="24"/>
          <w:szCs w:val="24"/>
          <w:lang w:eastAsia="en-GB"/>
        </w:rPr>
        <w:t>Tutor Groups</w:t>
      </w:r>
      <w:r w:rsidR="002B7508" w:rsidRPr="004D4E9C">
        <w:rPr>
          <w:rFonts w:ascii="Arial" w:eastAsia="Times New Roman" w:hAnsi="Arial" w:cs="Arial"/>
          <w:color w:val="2F5496" w:themeColor="accent5" w:themeShade="BF"/>
          <w:sz w:val="24"/>
          <w:szCs w:val="24"/>
          <w:lang w:eastAsia="en-GB"/>
        </w:rPr>
        <w:t xml:space="preserve">, via social media, </w:t>
      </w:r>
      <w:r w:rsidR="00A51D89" w:rsidRPr="004D4E9C">
        <w:rPr>
          <w:rFonts w:ascii="Arial" w:eastAsia="Times New Roman" w:hAnsi="Arial" w:cs="Arial"/>
          <w:color w:val="2F5496" w:themeColor="accent5" w:themeShade="BF"/>
          <w:sz w:val="24"/>
          <w:szCs w:val="24"/>
          <w:lang w:eastAsia="en-GB"/>
        </w:rPr>
        <w:t xml:space="preserve">school website, </w:t>
      </w:r>
      <w:r w:rsidR="002B7508" w:rsidRPr="004D4E9C">
        <w:rPr>
          <w:rFonts w:ascii="Arial" w:eastAsia="Times New Roman" w:hAnsi="Arial" w:cs="Arial"/>
          <w:color w:val="2F5496" w:themeColor="accent5" w:themeShade="BF"/>
          <w:sz w:val="24"/>
          <w:szCs w:val="24"/>
          <w:lang w:eastAsia="en-GB"/>
        </w:rPr>
        <w:t>a monthly careers bulle</w:t>
      </w:r>
      <w:r w:rsidR="00680FE2">
        <w:rPr>
          <w:rFonts w:ascii="Arial" w:eastAsia="Times New Roman" w:hAnsi="Arial" w:cs="Arial"/>
          <w:color w:val="2F5496" w:themeColor="accent5" w:themeShade="BF"/>
          <w:sz w:val="24"/>
          <w:szCs w:val="24"/>
          <w:lang w:eastAsia="en-GB"/>
        </w:rPr>
        <w:t>tin as well as parent text and e</w:t>
      </w:r>
      <w:r w:rsidR="002B7508" w:rsidRPr="004D4E9C">
        <w:rPr>
          <w:rFonts w:ascii="Arial" w:eastAsia="Times New Roman" w:hAnsi="Arial" w:cs="Arial"/>
          <w:color w:val="2F5496" w:themeColor="accent5" w:themeShade="BF"/>
          <w:sz w:val="24"/>
          <w:szCs w:val="24"/>
          <w:lang w:eastAsia="en-GB"/>
        </w:rPr>
        <w:t>mails</w:t>
      </w:r>
      <w:r w:rsidRPr="004D4E9C">
        <w:rPr>
          <w:rFonts w:ascii="Arial" w:eastAsia="Times New Roman" w:hAnsi="Arial" w:cs="Arial"/>
          <w:color w:val="2F5496" w:themeColor="accent5" w:themeShade="BF"/>
          <w:sz w:val="24"/>
          <w:szCs w:val="24"/>
          <w:lang w:eastAsia="en-GB"/>
        </w:rPr>
        <w:t>.</w:t>
      </w:r>
      <w:r w:rsidR="00904F5E" w:rsidRPr="004D4E9C">
        <w:rPr>
          <w:rFonts w:ascii="Arial" w:eastAsia="Times New Roman" w:hAnsi="Arial" w:cs="Arial"/>
          <w:color w:val="2F5496" w:themeColor="accent5" w:themeShade="BF"/>
          <w:sz w:val="24"/>
          <w:szCs w:val="24"/>
          <w:lang w:eastAsia="en-GB"/>
        </w:rPr>
        <w:t xml:space="preserve"> Out of hours appointments with parents </w:t>
      </w:r>
      <w:r w:rsidR="0010049D" w:rsidRPr="004D4E9C">
        <w:rPr>
          <w:rFonts w:ascii="Arial" w:eastAsia="Times New Roman" w:hAnsi="Arial" w:cs="Arial"/>
          <w:color w:val="2F5496" w:themeColor="accent5" w:themeShade="BF"/>
          <w:sz w:val="24"/>
          <w:szCs w:val="24"/>
          <w:lang w:eastAsia="en-GB"/>
        </w:rPr>
        <w:t>are</w:t>
      </w:r>
      <w:r w:rsidR="00904F5E" w:rsidRPr="004D4E9C">
        <w:rPr>
          <w:rFonts w:ascii="Arial" w:eastAsia="Times New Roman" w:hAnsi="Arial" w:cs="Arial"/>
          <w:color w:val="2F5496" w:themeColor="accent5" w:themeShade="BF"/>
          <w:sz w:val="24"/>
          <w:szCs w:val="24"/>
          <w:lang w:eastAsia="en-GB"/>
        </w:rPr>
        <w:t xml:space="preserve"> also available.</w:t>
      </w:r>
      <w:r w:rsidR="002B7508" w:rsidRPr="004D4E9C">
        <w:rPr>
          <w:rFonts w:ascii="Arial" w:eastAsia="Times New Roman" w:hAnsi="Arial" w:cs="Arial"/>
          <w:color w:val="2F5496" w:themeColor="accent5" w:themeShade="BF"/>
          <w:sz w:val="24"/>
          <w:szCs w:val="24"/>
          <w:lang w:eastAsia="en-GB"/>
        </w:rPr>
        <w:t xml:space="preserve"> </w:t>
      </w:r>
    </w:p>
    <w:p w:rsidR="005D222E" w:rsidRPr="004D4E9C" w:rsidRDefault="005D222E" w:rsidP="005D222E">
      <w:pPr>
        <w:pStyle w:val="ListParagraph"/>
        <w:rPr>
          <w:rFonts w:ascii="Arial" w:eastAsia="Times New Roman" w:hAnsi="Arial" w:cs="Arial"/>
          <w:color w:val="2F5496" w:themeColor="accent5" w:themeShade="BF"/>
          <w:sz w:val="24"/>
          <w:szCs w:val="24"/>
          <w:lang w:eastAsia="en-GB"/>
        </w:rPr>
      </w:pPr>
    </w:p>
    <w:p w:rsidR="00756855" w:rsidRPr="004D4E9C" w:rsidRDefault="00C471DA" w:rsidP="005D222E">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Pr="004D4E9C">
        <w:rPr>
          <w:rFonts w:ascii="Arial" w:eastAsia="Times New Roman" w:hAnsi="Arial" w:cs="Arial"/>
          <w:color w:val="2F5496" w:themeColor="accent5" w:themeShade="BF"/>
          <w:sz w:val="24"/>
          <w:szCs w:val="24"/>
          <w:lang w:eastAsia="en-GB"/>
        </w:rPr>
        <w:t>Students feel comfort</w:t>
      </w:r>
      <w:r w:rsidR="00680FE2">
        <w:rPr>
          <w:rFonts w:ascii="Arial" w:eastAsia="Times New Roman" w:hAnsi="Arial" w:cs="Arial"/>
          <w:color w:val="2F5496" w:themeColor="accent5" w:themeShade="BF"/>
          <w:sz w:val="24"/>
          <w:szCs w:val="24"/>
          <w:lang w:eastAsia="en-GB"/>
        </w:rPr>
        <w:t>able engaging with The Careers t</w:t>
      </w:r>
      <w:r w:rsidRPr="004D4E9C">
        <w:rPr>
          <w:rFonts w:ascii="Arial" w:eastAsia="Times New Roman" w:hAnsi="Arial" w:cs="Arial"/>
          <w:color w:val="2F5496" w:themeColor="accent5" w:themeShade="BF"/>
          <w:sz w:val="24"/>
          <w:szCs w:val="24"/>
          <w:lang w:eastAsia="en-GB"/>
        </w:rPr>
        <w:t xml:space="preserve">eam. Tutors also appreciate our short and snappy interventions in assemblies and tutor time. Out of hours appointments are gratefully received by parents who work longer hours </w:t>
      </w:r>
      <w:r w:rsidR="0010049D" w:rsidRPr="004D4E9C">
        <w:rPr>
          <w:rFonts w:ascii="Arial" w:eastAsia="Times New Roman" w:hAnsi="Arial" w:cs="Arial"/>
          <w:color w:val="2F5496" w:themeColor="accent5" w:themeShade="BF"/>
          <w:sz w:val="24"/>
          <w:szCs w:val="24"/>
          <w:lang w:eastAsia="en-GB"/>
        </w:rPr>
        <w:t>than traditional school opening times</w:t>
      </w:r>
      <w:r w:rsidRPr="004D4E9C">
        <w:rPr>
          <w:rFonts w:ascii="Arial" w:eastAsia="Times New Roman" w:hAnsi="Arial" w:cs="Arial"/>
          <w:color w:val="2F5496" w:themeColor="accent5" w:themeShade="BF"/>
          <w:sz w:val="24"/>
          <w:szCs w:val="24"/>
          <w:lang w:eastAsia="en-GB"/>
        </w:rPr>
        <w:t xml:space="preserve"> and would</w:t>
      </w:r>
      <w:r w:rsidR="00680FE2">
        <w:rPr>
          <w:rFonts w:ascii="Arial" w:eastAsia="Times New Roman" w:hAnsi="Arial" w:cs="Arial"/>
          <w:color w:val="2F5496" w:themeColor="accent5" w:themeShade="BF"/>
          <w:sz w:val="24"/>
          <w:szCs w:val="24"/>
          <w:lang w:eastAsia="en-GB"/>
        </w:rPr>
        <w:t xml:space="preserve"> like to meet with the Careers t</w:t>
      </w:r>
      <w:r w:rsidRPr="004D4E9C">
        <w:rPr>
          <w:rFonts w:ascii="Arial" w:eastAsia="Times New Roman" w:hAnsi="Arial" w:cs="Arial"/>
          <w:color w:val="2F5496" w:themeColor="accent5" w:themeShade="BF"/>
          <w:sz w:val="24"/>
          <w:szCs w:val="24"/>
          <w:lang w:eastAsia="en-GB"/>
        </w:rPr>
        <w:t>eam directly.</w:t>
      </w:r>
      <w:r w:rsidR="002B7508" w:rsidRPr="004D4E9C">
        <w:rPr>
          <w:rFonts w:ascii="Arial" w:eastAsia="Times New Roman" w:hAnsi="Arial" w:cs="Arial"/>
          <w:color w:val="2F5496" w:themeColor="accent5" w:themeShade="BF"/>
          <w:sz w:val="24"/>
          <w:szCs w:val="24"/>
          <w:lang w:eastAsia="en-GB"/>
        </w:rPr>
        <w:t xml:space="preserve"> Parents </w:t>
      </w:r>
      <w:r w:rsidR="00680FE2">
        <w:rPr>
          <w:rFonts w:ascii="Arial" w:eastAsia="Times New Roman" w:hAnsi="Arial" w:cs="Arial"/>
          <w:color w:val="2F5496" w:themeColor="accent5" w:themeShade="BF"/>
          <w:sz w:val="24"/>
          <w:szCs w:val="24"/>
          <w:lang w:eastAsia="en-GB"/>
        </w:rPr>
        <w:t xml:space="preserve">can </w:t>
      </w:r>
      <w:r w:rsidR="002B7508" w:rsidRPr="004D4E9C">
        <w:rPr>
          <w:rFonts w:ascii="Arial" w:eastAsia="Times New Roman" w:hAnsi="Arial" w:cs="Arial"/>
          <w:color w:val="2F5496" w:themeColor="accent5" w:themeShade="BF"/>
          <w:sz w:val="24"/>
          <w:szCs w:val="24"/>
          <w:lang w:eastAsia="en-GB"/>
        </w:rPr>
        <w:t>also access the service for their own career development</w:t>
      </w:r>
      <w:r w:rsidR="00C616D4" w:rsidRPr="004D4E9C">
        <w:rPr>
          <w:rFonts w:ascii="Arial" w:eastAsia="Times New Roman" w:hAnsi="Arial" w:cs="Arial"/>
          <w:color w:val="2F5496" w:themeColor="accent5" w:themeShade="BF"/>
          <w:sz w:val="24"/>
          <w:szCs w:val="24"/>
          <w:lang w:eastAsia="en-GB"/>
        </w:rPr>
        <w:t>.</w:t>
      </w:r>
    </w:p>
    <w:p w:rsidR="00680FE2" w:rsidRPr="004D4E9C" w:rsidRDefault="00680FE2" w:rsidP="00804F7A">
      <w:pPr>
        <w:rPr>
          <w:rFonts w:ascii="Arial" w:eastAsia="Times New Roman" w:hAnsi="Arial" w:cs="Arial"/>
          <w:color w:val="2F5496" w:themeColor="accent5" w:themeShade="BF"/>
          <w:sz w:val="24"/>
          <w:szCs w:val="24"/>
          <w:lang w:eastAsia="en-GB"/>
        </w:rPr>
      </w:pPr>
    </w:p>
    <w:p w:rsidR="0035296E" w:rsidRPr="00680FE2" w:rsidRDefault="00680FE2"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lastRenderedPageBreak/>
        <w:t>Early I</w:t>
      </w:r>
      <w:r w:rsidR="00303AEA">
        <w:rPr>
          <w:rFonts w:ascii="Arial" w:eastAsia="Times New Roman" w:hAnsi="Arial" w:cs="Arial"/>
          <w:b/>
          <w:color w:val="FFD966" w:themeColor="accent4" w:themeTint="99"/>
          <w:sz w:val="24"/>
          <w:szCs w:val="24"/>
          <w:lang w:eastAsia="en-GB"/>
        </w:rPr>
        <w:t>ntervention</w:t>
      </w:r>
    </w:p>
    <w:p w:rsidR="0035296E" w:rsidRPr="004D4E9C" w:rsidRDefault="0035296E" w:rsidP="0035296E">
      <w:pPr>
        <w:pStyle w:val="ListParagraph"/>
        <w:numPr>
          <w:ilvl w:val="0"/>
          <w:numId w:val="2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As part of</w:t>
      </w:r>
      <w:r w:rsidR="00680FE2">
        <w:rPr>
          <w:rFonts w:ascii="Arial" w:eastAsia="Times New Roman" w:hAnsi="Arial" w:cs="Arial"/>
          <w:color w:val="2F5496" w:themeColor="accent5" w:themeShade="BF"/>
          <w:sz w:val="24"/>
          <w:szCs w:val="24"/>
          <w:lang w:eastAsia="en-GB"/>
        </w:rPr>
        <w:t xml:space="preserve"> our commitment to engage with students as early as possible, </w:t>
      </w:r>
      <w:r w:rsidRPr="004D4E9C">
        <w:rPr>
          <w:rFonts w:ascii="Arial" w:eastAsia="Times New Roman" w:hAnsi="Arial" w:cs="Arial"/>
          <w:color w:val="2F5496" w:themeColor="accent5" w:themeShade="BF"/>
          <w:sz w:val="24"/>
          <w:szCs w:val="24"/>
          <w:lang w:eastAsia="en-GB"/>
        </w:rPr>
        <w:t>help</w:t>
      </w:r>
      <w:r w:rsidR="00680FE2">
        <w:rPr>
          <w:rFonts w:ascii="Arial" w:eastAsia="Times New Roman" w:hAnsi="Arial" w:cs="Arial"/>
          <w:color w:val="2F5496" w:themeColor="accent5" w:themeShade="BF"/>
          <w:sz w:val="24"/>
          <w:szCs w:val="24"/>
          <w:lang w:eastAsia="en-GB"/>
        </w:rPr>
        <w:t xml:space="preserve">ing them get </w:t>
      </w:r>
      <w:r w:rsidRPr="004D4E9C">
        <w:rPr>
          <w:rFonts w:ascii="Arial" w:eastAsia="Times New Roman" w:hAnsi="Arial" w:cs="Arial"/>
          <w:color w:val="2F5496" w:themeColor="accent5" w:themeShade="BF"/>
          <w:sz w:val="24"/>
          <w:szCs w:val="24"/>
          <w:lang w:eastAsia="en-GB"/>
        </w:rPr>
        <w:t>the most from school, our Year 7 students are encouraged to participate in both on and off site careers events and activities.</w:t>
      </w:r>
    </w:p>
    <w:p w:rsidR="00303AEA" w:rsidRDefault="0035296E" w:rsidP="00E16368">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w:t>
      </w:r>
      <w:r w:rsidR="00E16368" w:rsidRPr="004D4E9C">
        <w:rPr>
          <w:rFonts w:ascii="Arial" w:eastAsia="Times New Roman" w:hAnsi="Arial" w:cs="Arial"/>
          <w:color w:val="2F5496" w:themeColor="accent5" w:themeShade="BF"/>
          <w:sz w:val="24"/>
          <w:szCs w:val="24"/>
          <w:lang w:eastAsia="en-GB"/>
        </w:rPr>
        <w:t xml:space="preserve">Year 7 </w:t>
      </w:r>
      <w:r w:rsidR="00680FE2">
        <w:rPr>
          <w:rFonts w:ascii="Arial" w:eastAsia="Times New Roman" w:hAnsi="Arial" w:cs="Arial"/>
          <w:color w:val="2F5496" w:themeColor="accent5" w:themeShade="BF"/>
          <w:sz w:val="24"/>
          <w:szCs w:val="24"/>
          <w:lang w:eastAsia="en-GB"/>
        </w:rPr>
        <w:t>attendance at c</w:t>
      </w:r>
      <w:r w:rsidR="00E16368" w:rsidRPr="004D4E9C">
        <w:rPr>
          <w:rFonts w:ascii="Arial" w:eastAsia="Times New Roman" w:hAnsi="Arial" w:cs="Arial"/>
          <w:color w:val="2F5496" w:themeColor="accent5" w:themeShade="BF"/>
          <w:sz w:val="24"/>
          <w:szCs w:val="24"/>
          <w:lang w:eastAsia="en-GB"/>
        </w:rPr>
        <w:t xml:space="preserve">areers events is very high and feedback is very positive. </w:t>
      </w:r>
    </w:p>
    <w:p w:rsidR="00E16368" w:rsidRPr="004D4E9C" w:rsidRDefault="00E16368" w:rsidP="00E16368">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Next </w:t>
      </w:r>
      <w:r w:rsidR="00680FE2">
        <w:rPr>
          <w:rFonts w:ascii="Arial" w:eastAsia="Times New Roman" w:hAnsi="Arial" w:cs="Arial"/>
          <w:color w:val="2F5496" w:themeColor="accent5" w:themeShade="BF"/>
          <w:sz w:val="24"/>
          <w:szCs w:val="24"/>
          <w:lang w:eastAsia="en-GB"/>
        </w:rPr>
        <w:t>year a</w:t>
      </w:r>
      <w:r w:rsidR="00303AEA">
        <w:rPr>
          <w:rFonts w:ascii="Arial" w:eastAsia="Times New Roman" w:hAnsi="Arial" w:cs="Arial"/>
          <w:color w:val="2F5496" w:themeColor="accent5" w:themeShade="BF"/>
          <w:sz w:val="24"/>
          <w:szCs w:val="24"/>
          <w:lang w:eastAsia="en-GB"/>
        </w:rPr>
        <w:t xml:space="preserve">n </w:t>
      </w:r>
      <w:r w:rsidRPr="004D4E9C">
        <w:rPr>
          <w:rFonts w:ascii="Arial" w:eastAsia="Times New Roman" w:hAnsi="Arial" w:cs="Arial"/>
          <w:color w:val="2F5496" w:themeColor="accent5" w:themeShade="BF"/>
          <w:sz w:val="24"/>
          <w:szCs w:val="24"/>
          <w:lang w:eastAsia="en-GB"/>
        </w:rPr>
        <w:t>Interview Challenge is</w:t>
      </w:r>
      <w:r w:rsidR="00303AEA">
        <w:rPr>
          <w:rFonts w:ascii="Arial" w:eastAsia="Times New Roman" w:hAnsi="Arial" w:cs="Arial"/>
          <w:color w:val="2F5496" w:themeColor="accent5" w:themeShade="BF"/>
          <w:sz w:val="24"/>
          <w:szCs w:val="24"/>
          <w:lang w:eastAsia="en-GB"/>
        </w:rPr>
        <w:t xml:space="preserve"> planned, this will be the first large careers event for Year 7 at WCSA. Engaging with students </w:t>
      </w:r>
      <w:r w:rsidRPr="004D4E9C">
        <w:rPr>
          <w:rFonts w:ascii="Arial" w:eastAsia="Times New Roman" w:hAnsi="Arial" w:cs="Arial"/>
          <w:color w:val="2F5496" w:themeColor="accent5" w:themeShade="BF"/>
          <w:sz w:val="24"/>
          <w:szCs w:val="24"/>
          <w:lang w:eastAsia="en-GB"/>
        </w:rPr>
        <w:t>early</w:t>
      </w:r>
      <w:r w:rsidR="00303AEA">
        <w:rPr>
          <w:rFonts w:ascii="Arial" w:eastAsia="Times New Roman" w:hAnsi="Arial" w:cs="Arial"/>
          <w:color w:val="2F5496" w:themeColor="accent5" w:themeShade="BF"/>
          <w:sz w:val="24"/>
          <w:szCs w:val="24"/>
          <w:lang w:eastAsia="en-GB"/>
        </w:rPr>
        <w:t xml:space="preserve"> in their secondary education</w:t>
      </w:r>
      <w:r w:rsidRPr="004D4E9C">
        <w:rPr>
          <w:rFonts w:ascii="Arial" w:eastAsia="Times New Roman" w:hAnsi="Arial" w:cs="Arial"/>
          <w:color w:val="2F5496" w:themeColor="accent5" w:themeShade="BF"/>
          <w:sz w:val="24"/>
          <w:szCs w:val="24"/>
          <w:lang w:eastAsia="en-GB"/>
        </w:rPr>
        <w:t>, introduci</w:t>
      </w:r>
      <w:r w:rsidR="00BC4ECF" w:rsidRPr="004D4E9C">
        <w:rPr>
          <w:rFonts w:ascii="Arial" w:eastAsia="Times New Roman" w:hAnsi="Arial" w:cs="Arial"/>
          <w:color w:val="2F5496" w:themeColor="accent5" w:themeShade="BF"/>
          <w:sz w:val="24"/>
          <w:szCs w:val="24"/>
          <w:lang w:eastAsia="en-GB"/>
        </w:rPr>
        <w:t xml:space="preserve">ng them to the </w:t>
      </w:r>
      <w:r w:rsidR="00303AEA">
        <w:rPr>
          <w:rFonts w:ascii="Arial" w:eastAsia="Times New Roman" w:hAnsi="Arial" w:cs="Arial"/>
          <w:color w:val="2F5496" w:themeColor="accent5" w:themeShade="BF"/>
          <w:sz w:val="24"/>
          <w:szCs w:val="24"/>
          <w:lang w:eastAsia="en-GB"/>
        </w:rPr>
        <w:t>world of careers and applying for jobs has been proven to be effective and raise aspirations.</w:t>
      </w:r>
    </w:p>
    <w:p w:rsidR="00672D8F" w:rsidRPr="004D4E9C" w:rsidRDefault="00672D8F" w:rsidP="005D222E">
      <w:pPr>
        <w:ind w:left="360"/>
        <w:rPr>
          <w:rFonts w:ascii="Arial" w:eastAsia="Times New Roman" w:hAnsi="Arial" w:cs="Arial"/>
          <w:color w:val="2F5496" w:themeColor="accent5" w:themeShade="BF"/>
          <w:sz w:val="24"/>
          <w:szCs w:val="24"/>
          <w:lang w:eastAsia="en-GB"/>
        </w:rPr>
      </w:pPr>
    </w:p>
    <w:p w:rsidR="00ED68BB" w:rsidRPr="004D4E9C" w:rsidRDefault="00423187" w:rsidP="007958FA">
      <w:pPr>
        <w:shd w:val="clear" w:color="auto" w:fill="2F5496" w:themeFill="accent5" w:themeFillShade="BF"/>
        <w:rPr>
          <w:rFonts w:ascii="Arial" w:eastAsia="Times New Roman" w:hAnsi="Arial" w:cs="Arial"/>
          <w:b/>
          <w:color w:val="2F5496" w:themeColor="accent5" w:themeShade="BF"/>
          <w:sz w:val="24"/>
          <w:szCs w:val="24"/>
          <w:lang w:eastAsia="en-GB"/>
        </w:rPr>
      </w:pPr>
      <w:r>
        <w:rPr>
          <w:rFonts w:ascii="Arial" w:eastAsia="Times New Roman" w:hAnsi="Arial" w:cs="Arial"/>
          <w:b/>
          <w:color w:val="FFD966" w:themeColor="accent4" w:themeTint="99"/>
          <w:sz w:val="24"/>
          <w:szCs w:val="24"/>
          <w:lang w:eastAsia="en-GB"/>
        </w:rPr>
        <w:t>Employer E</w:t>
      </w:r>
      <w:r w:rsidR="005258FF" w:rsidRPr="00303AEA">
        <w:rPr>
          <w:rFonts w:ascii="Arial" w:eastAsia="Times New Roman" w:hAnsi="Arial" w:cs="Arial"/>
          <w:b/>
          <w:color w:val="FFD966" w:themeColor="accent4" w:themeTint="99"/>
          <w:sz w:val="24"/>
          <w:szCs w:val="24"/>
          <w:lang w:eastAsia="en-GB"/>
        </w:rPr>
        <w:t>ngagement</w:t>
      </w:r>
      <w:r w:rsidR="005258FF" w:rsidRPr="004D4E9C">
        <w:rPr>
          <w:rFonts w:ascii="Arial" w:eastAsia="Times New Roman" w:hAnsi="Arial" w:cs="Arial"/>
          <w:b/>
          <w:color w:val="2F5496" w:themeColor="accent5" w:themeShade="BF"/>
          <w:sz w:val="24"/>
          <w:szCs w:val="24"/>
          <w:lang w:eastAsia="en-GB"/>
        </w:rPr>
        <w:t>-</w:t>
      </w:r>
    </w:p>
    <w:p w:rsidR="00ED5712" w:rsidRPr="004D4E9C" w:rsidRDefault="00303AEA" w:rsidP="00C179A3">
      <w:pPr>
        <w:pStyle w:val="ListParagraph"/>
        <w:numPr>
          <w:ilvl w:val="0"/>
          <w:numId w:val="1"/>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The Careers t</w:t>
      </w:r>
      <w:r w:rsidR="00DE0521" w:rsidRPr="004D4E9C">
        <w:rPr>
          <w:rFonts w:ascii="Arial" w:eastAsia="Times New Roman" w:hAnsi="Arial" w:cs="Arial"/>
          <w:color w:val="2F5496" w:themeColor="accent5" w:themeShade="BF"/>
          <w:sz w:val="24"/>
          <w:szCs w:val="24"/>
          <w:lang w:eastAsia="en-GB"/>
        </w:rPr>
        <w:t xml:space="preserve">eam are very connected and proactive with creating </w:t>
      </w:r>
      <w:r w:rsidR="00EB7D7F" w:rsidRPr="004D4E9C">
        <w:rPr>
          <w:rFonts w:ascii="Arial" w:eastAsia="Times New Roman" w:hAnsi="Arial" w:cs="Arial"/>
          <w:color w:val="2F5496" w:themeColor="accent5" w:themeShade="BF"/>
          <w:sz w:val="24"/>
          <w:szCs w:val="24"/>
          <w:lang w:eastAsia="en-GB"/>
        </w:rPr>
        <w:t xml:space="preserve">and growing </w:t>
      </w:r>
      <w:r w:rsidR="00DE0521" w:rsidRPr="004D4E9C">
        <w:rPr>
          <w:rFonts w:ascii="Arial" w:eastAsia="Times New Roman" w:hAnsi="Arial" w:cs="Arial"/>
          <w:color w:val="2F5496" w:themeColor="accent5" w:themeShade="BF"/>
          <w:sz w:val="24"/>
          <w:szCs w:val="24"/>
          <w:lang w:eastAsia="en-GB"/>
        </w:rPr>
        <w:t>a team of employers covering as man</w:t>
      </w:r>
      <w:r w:rsidR="00C616D4" w:rsidRPr="004D4E9C">
        <w:rPr>
          <w:rFonts w:ascii="Arial" w:eastAsia="Times New Roman" w:hAnsi="Arial" w:cs="Arial"/>
          <w:color w:val="2F5496" w:themeColor="accent5" w:themeShade="BF"/>
          <w:sz w:val="24"/>
          <w:szCs w:val="24"/>
          <w:lang w:eastAsia="en-GB"/>
        </w:rPr>
        <w:t>y industry sectors as possible to provide our students with a real insight into working life in the real world.</w:t>
      </w:r>
    </w:p>
    <w:p w:rsidR="00F2159B" w:rsidRPr="004D4E9C" w:rsidRDefault="003064D8" w:rsidP="00C179A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Recruitment of e</w:t>
      </w:r>
      <w:r w:rsidR="004554C2" w:rsidRPr="004D4E9C">
        <w:rPr>
          <w:rFonts w:ascii="Arial" w:eastAsia="Times New Roman" w:hAnsi="Arial" w:cs="Arial"/>
          <w:color w:val="2F5496" w:themeColor="accent5" w:themeShade="BF"/>
          <w:sz w:val="24"/>
          <w:szCs w:val="24"/>
          <w:lang w:eastAsia="en-GB"/>
        </w:rPr>
        <w:t xml:space="preserve">mployers includes </w:t>
      </w:r>
      <w:r w:rsidR="00423187">
        <w:rPr>
          <w:rFonts w:ascii="Arial" w:eastAsia="Times New Roman" w:hAnsi="Arial" w:cs="Arial"/>
          <w:color w:val="2F5496" w:themeColor="accent5" w:themeShade="BF"/>
          <w:sz w:val="24"/>
          <w:szCs w:val="24"/>
          <w:lang w:eastAsia="en-GB"/>
        </w:rPr>
        <w:t xml:space="preserve">the PLT </w:t>
      </w:r>
      <w:r w:rsidR="00303AEA">
        <w:rPr>
          <w:rFonts w:ascii="Arial" w:eastAsia="Times New Roman" w:hAnsi="Arial" w:cs="Arial"/>
          <w:color w:val="2F5496" w:themeColor="accent5" w:themeShade="BF"/>
          <w:sz w:val="24"/>
          <w:szCs w:val="24"/>
          <w:lang w:eastAsia="en-GB"/>
        </w:rPr>
        <w:t xml:space="preserve">Careers </w:t>
      </w:r>
      <w:r w:rsidR="00423187">
        <w:rPr>
          <w:rFonts w:ascii="Arial" w:eastAsia="Times New Roman" w:hAnsi="Arial" w:cs="Arial"/>
          <w:color w:val="2F5496" w:themeColor="accent5" w:themeShade="BF"/>
          <w:sz w:val="24"/>
          <w:szCs w:val="24"/>
          <w:lang w:eastAsia="en-GB"/>
        </w:rPr>
        <w:t xml:space="preserve">team attending </w:t>
      </w:r>
      <w:r w:rsidR="00B97430" w:rsidRPr="004D4E9C">
        <w:rPr>
          <w:rFonts w:ascii="Arial" w:eastAsia="Times New Roman" w:hAnsi="Arial" w:cs="Arial"/>
          <w:color w:val="2F5496" w:themeColor="accent5" w:themeShade="BF"/>
          <w:sz w:val="24"/>
          <w:szCs w:val="24"/>
          <w:lang w:eastAsia="en-GB"/>
        </w:rPr>
        <w:t xml:space="preserve">business breakfasts, networking events, utilising the school’s Enterprise Advisor </w:t>
      </w:r>
      <w:r w:rsidR="004554C2" w:rsidRPr="004D4E9C">
        <w:rPr>
          <w:rFonts w:ascii="Arial" w:eastAsia="Times New Roman" w:hAnsi="Arial" w:cs="Arial"/>
          <w:color w:val="2F5496" w:themeColor="accent5" w:themeShade="BF"/>
          <w:sz w:val="24"/>
          <w:szCs w:val="24"/>
          <w:lang w:eastAsia="en-GB"/>
        </w:rPr>
        <w:t xml:space="preserve">and </w:t>
      </w:r>
      <w:proofErr w:type="spellStart"/>
      <w:r w:rsidR="004554C2" w:rsidRPr="004D4E9C">
        <w:rPr>
          <w:rFonts w:ascii="Arial" w:eastAsia="Times New Roman" w:hAnsi="Arial" w:cs="Arial"/>
          <w:color w:val="2F5496" w:themeColor="accent5" w:themeShade="BF"/>
          <w:sz w:val="24"/>
          <w:szCs w:val="24"/>
          <w:lang w:eastAsia="en-GB"/>
        </w:rPr>
        <w:t>Linkedin</w:t>
      </w:r>
      <w:proofErr w:type="spellEnd"/>
      <w:r w:rsidR="004554C2" w:rsidRPr="004D4E9C">
        <w:rPr>
          <w:rFonts w:ascii="Arial" w:eastAsia="Times New Roman" w:hAnsi="Arial" w:cs="Arial"/>
          <w:color w:val="2F5496" w:themeColor="accent5" w:themeShade="BF"/>
          <w:sz w:val="24"/>
          <w:szCs w:val="24"/>
          <w:lang w:eastAsia="en-GB"/>
        </w:rPr>
        <w:t xml:space="preserve"> marketing.</w:t>
      </w:r>
      <w:r w:rsidR="005F29E9" w:rsidRPr="004D4E9C">
        <w:rPr>
          <w:rFonts w:ascii="Arial" w:eastAsia="Times New Roman" w:hAnsi="Arial" w:cs="Arial"/>
          <w:color w:val="2F5496" w:themeColor="accent5" w:themeShade="BF"/>
          <w:sz w:val="24"/>
          <w:szCs w:val="24"/>
          <w:lang w:eastAsia="en-GB"/>
        </w:rPr>
        <w:t xml:space="preserve"> </w:t>
      </w:r>
    </w:p>
    <w:p w:rsidR="00F2159B" w:rsidRPr="004D4E9C" w:rsidRDefault="00DE0521" w:rsidP="00F2159B">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Employer </w:t>
      </w:r>
      <w:r w:rsidR="0090481D" w:rsidRPr="004D4E9C">
        <w:rPr>
          <w:rFonts w:ascii="Arial" w:eastAsia="Times New Roman" w:hAnsi="Arial" w:cs="Arial"/>
          <w:color w:val="2F5496" w:themeColor="accent5" w:themeShade="BF"/>
          <w:sz w:val="24"/>
          <w:szCs w:val="24"/>
          <w:lang w:eastAsia="en-GB"/>
        </w:rPr>
        <w:t xml:space="preserve">participation </w:t>
      </w:r>
      <w:r w:rsidRPr="004D4E9C">
        <w:rPr>
          <w:rFonts w:ascii="Arial" w:eastAsia="Times New Roman" w:hAnsi="Arial" w:cs="Arial"/>
          <w:color w:val="2F5496" w:themeColor="accent5" w:themeShade="BF"/>
          <w:sz w:val="24"/>
          <w:szCs w:val="24"/>
          <w:lang w:eastAsia="en-GB"/>
        </w:rPr>
        <w:t xml:space="preserve">with students </w:t>
      </w:r>
      <w:r w:rsidR="00EB7D7F" w:rsidRPr="004D4E9C">
        <w:rPr>
          <w:rFonts w:ascii="Arial" w:eastAsia="Times New Roman" w:hAnsi="Arial" w:cs="Arial"/>
          <w:color w:val="2F5496" w:themeColor="accent5" w:themeShade="BF"/>
          <w:sz w:val="24"/>
          <w:szCs w:val="24"/>
          <w:lang w:eastAsia="en-GB"/>
        </w:rPr>
        <w:t>includes e</w:t>
      </w:r>
      <w:r w:rsidR="00784E3A" w:rsidRPr="004D4E9C">
        <w:rPr>
          <w:rFonts w:ascii="Arial" w:eastAsia="Times New Roman" w:hAnsi="Arial" w:cs="Arial"/>
          <w:color w:val="2F5496" w:themeColor="accent5" w:themeShade="BF"/>
          <w:sz w:val="24"/>
          <w:szCs w:val="24"/>
          <w:lang w:eastAsia="en-GB"/>
        </w:rPr>
        <w:t>mployer visits</w:t>
      </w:r>
      <w:r w:rsidR="00EB7D7F" w:rsidRPr="004D4E9C">
        <w:rPr>
          <w:rFonts w:ascii="Arial" w:eastAsia="Times New Roman" w:hAnsi="Arial" w:cs="Arial"/>
          <w:color w:val="2F5496" w:themeColor="accent5" w:themeShade="BF"/>
          <w:sz w:val="24"/>
          <w:szCs w:val="24"/>
          <w:lang w:eastAsia="en-GB"/>
        </w:rPr>
        <w:t xml:space="preserve"> to school and their own premises, engagement with subject area </w:t>
      </w:r>
      <w:r w:rsidR="00C616D4" w:rsidRPr="004D4E9C">
        <w:rPr>
          <w:rFonts w:ascii="Arial" w:eastAsia="Times New Roman" w:hAnsi="Arial" w:cs="Arial"/>
          <w:color w:val="2F5496" w:themeColor="accent5" w:themeShade="BF"/>
          <w:sz w:val="24"/>
          <w:szCs w:val="24"/>
          <w:lang w:eastAsia="en-GB"/>
        </w:rPr>
        <w:t xml:space="preserve">classes, </w:t>
      </w:r>
      <w:r w:rsidR="00EB7D7F" w:rsidRPr="004D4E9C">
        <w:rPr>
          <w:rFonts w:ascii="Arial" w:eastAsia="Times New Roman" w:hAnsi="Arial" w:cs="Arial"/>
          <w:color w:val="2F5496" w:themeColor="accent5" w:themeShade="BF"/>
          <w:sz w:val="24"/>
          <w:szCs w:val="24"/>
          <w:lang w:eastAsia="en-GB"/>
        </w:rPr>
        <w:t>t</w:t>
      </w:r>
      <w:r w:rsidR="002B7508" w:rsidRPr="004D4E9C">
        <w:rPr>
          <w:rFonts w:ascii="Arial" w:eastAsia="Times New Roman" w:hAnsi="Arial" w:cs="Arial"/>
          <w:color w:val="2F5496" w:themeColor="accent5" w:themeShade="BF"/>
          <w:sz w:val="24"/>
          <w:szCs w:val="24"/>
          <w:lang w:eastAsia="en-GB"/>
        </w:rPr>
        <w:t>utor time</w:t>
      </w:r>
      <w:r w:rsidR="00C616D4" w:rsidRPr="004D4E9C">
        <w:rPr>
          <w:rFonts w:ascii="Arial" w:eastAsia="Times New Roman" w:hAnsi="Arial" w:cs="Arial"/>
          <w:color w:val="2F5496" w:themeColor="accent5" w:themeShade="BF"/>
          <w:sz w:val="24"/>
          <w:szCs w:val="24"/>
          <w:lang w:eastAsia="en-GB"/>
        </w:rPr>
        <w:t xml:space="preserve"> drop-ins</w:t>
      </w:r>
      <w:r w:rsidR="002B7508" w:rsidRPr="004D4E9C">
        <w:rPr>
          <w:rFonts w:ascii="Arial" w:eastAsia="Times New Roman" w:hAnsi="Arial" w:cs="Arial"/>
          <w:color w:val="2F5496" w:themeColor="accent5" w:themeShade="BF"/>
          <w:sz w:val="24"/>
          <w:szCs w:val="24"/>
          <w:lang w:eastAsia="en-GB"/>
        </w:rPr>
        <w:t>, work experience opportunities and support with mock interviews.</w:t>
      </w:r>
    </w:p>
    <w:p w:rsidR="00BC4ECF" w:rsidRPr="004D4E9C" w:rsidRDefault="00BC4ECF" w:rsidP="00BC4ECF">
      <w:pPr>
        <w:pStyle w:val="ListParagraph"/>
        <w:rPr>
          <w:rFonts w:ascii="Arial" w:eastAsia="Times New Roman" w:hAnsi="Arial" w:cs="Arial"/>
          <w:color w:val="2F5496" w:themeColor="accent5" w:themeShade="BF"/>
          <w:sz w:val="24"/>
          <w:szCs w:val="24"/>
          <w:lang w:eastAsia="en-GB"/>
        </w:rPr>
      </w:pPr>
    </w:p>
    <w:p w:rsidR="00BC4ECF" w:rsidRPr="004D4E9C" w:rsidRDefault="00C471DA" w:rsidP="00BC4ECF">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Pr="004D4E9C">
        <w:rPr>
          <w:rFonts w:ascii="Arial" w:eastAsia="Times New Roman" w:hAnsi="Arial" w:cs="Arial"/>
          <w:color w:val="2F5496" w:themeColor="accent5" w:themeShade="BF"/>
          <w:sz w:val="24"/>
          <w:szCs w:val="24"/>
          <w:lang w:eastAsia="en-GB"/>
        </w:rPr>
        <w:t xml:space="preserve">Employer engagement is at an </w:t>
      </w:r>
      <w:r w:rsidR="005F29E9" w:rsidRPr="004D4E9C">
        <w:rPr>
          <w:rFonts w:ascii="Arial" w:eastAsia="Times New Roman" w:hAnsi="Arial" w:cs="Arial"/>
          <w:color w:val="2F5496" w:themeColor="accent5" w:themeShade="BF"/>
          <w:sz w:val="24"/>
          <w:szCs w:val="24"/>
          <w:lang w:eastAsia="en-GB"/>
        </w:rPr>
        <w:t>all-time</w:t>
      </w:r>
      <w:r w:rsidRPr="004D4E9C">
        <w:rPr>
          <w:rFonts w:ascii="Arial" w:eastAsia="Times New Roman" w:hAnsi="Arial" w:cs="Arial"/>
          <w:color w:val="2F5496" w:themeColor="accent5" w:themeShade="BF"/>
          <w:sz w:val="24"/>
          <w:szCs w:val="24"/>
          <w:lang w:eastAsia="en-GB"/>
        </w:rPr>
        <w:t xml:space="preserve"> high. </w:t>
      </w:r>
      <w:r w:rsidR="00BC4ECF" w:rsidRPr="004D4E9C">
        <w:rPr>
          <w:rFonts w:ascii="Arial" w:eastAsia="Times New Roman" w:hAnsi="Arial" w:cs="Arial"/>
          <w:color w:val="2F5496" w:themeColor="accent5" w:themeShade="BF"/>
          <w:sz w:val="24"/>
          <w:szCs w:val="24"/>
          <w:lang w:eastAsia="en-GB"/>
        </w:rPr>
        <w:t>153 employers supported the Year 10 WEX programme in 2018. All Year 10 students participated and had at least 1 week of WEX. 45 employers supported the Year 10 mock interview day. 10 employers visited school this academic year. Students of all year groups met at least 3 employers in 2018 through assemblies during National Careers Week. Alumni also visit the students to explore their own education and career choices. Alumni visited the school in 2018 to share their education experiences and career journeys.</w:t>
      </w:r>
    </w:p>
    <w:p w:rsidR="00BC4ECF" w:rsidRPr="004D4E9C" w:rsidRDefault="00BC4ECF" w:rsidP="00BC4ECF">
      <w:pPr>
        <w:pStyle w:val="ListParagraph"/>
        <w:rPr>
          <w:rFonts w:ascii="Arial" w:eastAsia="Times New Roman" w:hAnsi="Arial" w:cs="Arial"/>
          <w:color w:val="2F5496" w:themeColor="accent5" w:themeShade="BF"/>
          <w:sz w:val="24"/>
          <w:szCs w:val="24"/>
          <w:lang w:eastAsia="en-GB"/>
        </w:rPr>
      </w:pPr>
    </w:p>
    <w:p w:rsidR="00BC4ECF" w:rsidRPr="004D4E9C" w:rsidRDefault="00C471DA" w:rsidP="00413CB5">
      <w:pPr>
        <w:pStyle w:val="ListParagraph"/>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Feedback from students, staff and parents is extremely positive regarding the contributions that our local employers </w:t>
      </w:r>
      <w:r w:rsidR="00BC4ECF" w:rsidRPr="004D4E9C">
        <w:rPr>
          <w:rFonts w:ascii="Arial" w:eastAsia="Times New Roman" w:hAnsi="Arial" w:cs="Arial"/>
          <w:color w:val="2F5496" w:themeColor="accent5" w:themeShade="BF"/>
          <w:sz w:val="24"/>
          <w:szCs w:val="24"/>
          <w:lang w:eastAsia="en-GB"/>
        </w:rPr>
        <w:t xml:space="preserve">         </w:t>
      </w:r>
      <w:r w:rsidRPr="004D4E9C">
        <w:rPr>
          <w:rFonts w:ascii="Arial" w:eastAsia="Times New Roman" w:hAnsi="Arial" w:cs="Arial"/>
          <w:color w:val="2F5496" w:themeColor="accent5" w:themeShade="BF"/>
          <w:sz w:val="24"/>
          <w:szCs w:val="24"/>
          <w:lang w:eastAsia="en-GB"/>
        </w:rPr>
        <w:t>make.</w:t>
      </w:r>
    </w:p>
    <w:p w:rsidR="00ED68BB" w:rsidRPr="000D29EE" w:rsidRDefault="00245B4D"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0D29EE">
        <w:rPr>
          <w:rFonts w:ascii="Arial" w:eastAsia="Times New Roman" w:hAnsi="Arial" w:cs="Arial"/>
          <w:b/>
          <w:color w:val="FFD966" w:themeColor="accent4" w:themeTint="99"/>
          <w:sz w:val="24"/>
          <w:szCs w:val="24"/>
          <w:lang w:eastAsia="en-GB"/>
        </w:rPr>
        <w:lastRenderedPageBreak/>
        <w:t>F</w:t>
      </w:r>
      <w:r w:rsidR="004554C2" w:rsidRPr="000D29EE">
        <w:rPr>
          <w:rFonts w:ascii="Arial" w:eastAsia="Times New Roman" w:hAnsi="Arial" w:cs="Arial"/>
          <w:b/>
          <w:color w:val="FFD966" w:themeColor="accent4" w:themeTint="99"/>
          <w:sz w:val="24"/>
          <w:szCs w:val="24"/>
          <w:lang w:eastAsia="en-GB"/>
        </w:rPr>
        <w:t xml:space="preserve">urther </w:t>
      </w:r>
      <w:r w:rsidRPr="000D29EE">
        <w:rPr>
          <w:rFonts w:ascii="Arial" w:eastAsia="Times New Roman" w:hAnsi="Arial" w:cs="Arial"/>
          <w:b/>
          <w:color w:val="FFD966" w:themeColor="accent4" w:themeTint="99"/>
          <w:sz w:val="24"/>
          <w:szCs w:val="24"/>
          <w:lang w:eastAsia="en-GB"/>
        </w:rPr>
        <w:t>E</w:t>
      </w:r>
      <w:r w:rsidR="004554C2" w:rsidRPr="000D29EE">
        <w:rPr>
          <w:rFonts w:ascii="Arial" w:eastAsia="Times New Roman" w:hAnsi="Arial" w:cs="Arial"/>
          <w:b/>
          <w:color w:val="FFD966" w:themeColor="accent4" w:themeTint="99"/>
          <w:sz w:val="24"/>
          <w:szCs w:val="24"/>
          <w:lang w:eastAsia="en-GB"/>
        </w:rPr>
        <w:t>ducation</w:t>
      </w:r>
    </w:p>
    <w:p w:rsidR="00AA7D72" w:rsidRPr="004D4E9C" w:rsidRDefault="00AA7D72" w:rsidP="00AA7D72">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We now have a completely impartial relationship with the local colleges with no favour or obligation. </w:t>
      </w:r>
    </w:p>
    <w:p w:rsidR="00405013" w:rsidRPr="004D4E9C" w:rsidRDefault="00C616D4"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18</w:t>
      </w:r>
      <w:r w:rsidR="00405013" w:rsidRPr="004D4E9C">
        <w:rPr>
          <w:rFonts w:ascii="Arial" w:eastAsia="Times New Roman" w:hAnsi="Arial" w:cs="Arial"/>
          <w:color w:val="2F5496" w:themeColor="accent5" w:themeShade="BF"/>
          <w:sz w:val="24"/>
          <w:szCs w:val="24"/>
          <w:lang w:eastAsia="en-GB"/>
        </w:rPr>
        <w:t xml:space="preserve"> Colleges, 6</w:t>
      </w:r>
      <w:r w:rsidR="00405013" w:rsidRPr="004D4E9C">
        <w:rPr>
          <w:rFonts w:ascii="Arial" w:eastAsia="Times New Roman" w:hAnsi="Arial" w:cs="Arial"/>
          <w:color w:val="2F5496" w:themeColor="accent5" w:themeShade="BF"/>
          <w:sz w:val="24"/>
          <w:szCs w:val="24"/>
          <w:vertAlign w:val="superscript"/>
          <w:lang w:eastAsia="en-GB"/>
        </w:rPr>
        <w:t>th</w:t>
      </w:r>
      <w:r w:rsidR="00405013" w:rsidRPr="004D4E9C">
        <w:rPr>
          <w:rFonts w:ascii="Arial" w:eastAsia="Times New Roman" w:hAnsi="Arial" w:cs="Arial"/>
          <w:color w:val="2F5496" w:themeColor="accent5" w:themeShade="BF"/>
          <w:sz w:val="24"/>
          <w:szCs w:val="24"/>
          <w:lang w:eastAsia="en-GB"/>
        </w:rPr>
        <w:t xml:space="preserve"> Forms and Training Providers attended the 2017 Careers Convention.</w:t>
      </w:r>
    </w:p>
    <w:p w:rsidR="00245B4D" w:rsidRPr="004D4E9C" w:rsidRDefault="00A51D89"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Local C</w:t>
      </w:r>
      <w:r w:rsidR="00245B4D" w:rsidRPr="004D4E9C">
        <w:rPr>
          <w:rFonts w:ascii="Arial" w:eastAsia="Times New Roman" w:hAnsi="Arial" w:cs="Arial"/>
          <w:color w:val="2F5496" w:themeColor="accent5" w:themeShade="BF"/>
          <w:sz w:val="24"/>
          <w:szCs w:val="24"/>
          <w:lang w:eastAsia="en-GB"/>
        </w:rPr>
        <w:t>olleges</w:t>
      </w:r>
      <w:r w:rsidRPr="004D4E9C">
        <w:rPr>
          <w:rFonts w:ascii="Arial" w:eastAsia="Times New Roman" w:hAnsi="Arial" w:cs="Arial"/>
          <w:color w:val="2F5496" w:themeColor="accent5" w:themeShade="BF"/>
          <w:sz w:val="24"/>
          <w:szCs w:val="24"/>
          <w:lang w:eastAsia="en-GB"/>
        </w:rPr>
        <w:t>, 6</w:t>
      </w:r>
      <w:r w:rsidRPr="004D4E9C">
        <w:rPr>
          <w:rFonts w:ascii="Arial" w:eastAsia="Times New Roman" w:hAnsi="Arial" w:cs="Arial"/>
          <w:color w:val="2F5496" w:themeColor="accent5" w:themeShade="BF"/>
          <w:sz w:val="24"/>
          <w:szCs w:val="24"/>
          <w:vertAlign w:val="superscript"/>
          <w:lang w:eastAsia="en-GB"/>
        </w:rPr>
        <w:t>th</w:t>
      </w:r>
      <w:r w:rsidRPr="004D4E9C">
        <w:rPr>
          <w:rFonts w:ascii="Arial" w:eastAsia="Times New Roman" w:hAnsi="Arial" w:cs="Arial"/>
          <w:color w:val="2F5496" w:themeColor="accent5" w:themeShade="BF"/>
          <w:sz w:val="24"/>
          <w:szCs w:val="24"/>
          <w:lang w:eastAsia="en-GB"/>
        </w:rPr>
        <w:t xml:space="preserve"> Forms </w:t>
      </w:r>
      <w:r w:rsidR="00245B4D" w:rsidRPr="004D4E9C">
        <w:rPr>
          <w:rFonts w:ascii="Arial" w:eastAsia="Times New Roman" w:hAnsi="Arial" w:cs="Arial"/>
          <w:color w:val="2F5496" w:themeColor="accent5" w:themeShade="BF"/>
          <w:sz w:val="24"/>
          <w:szCs w:val="24"/>
          <w:lang w:eastAsia="en-GB"/>
        </w:rPr>
        <w:t>and training providers at</w:t>
      </w:r>
      <w:r w:rsidR="000B1140" w:rsidRPr="004D4E9C">
        <w:rPr>
          <w:rFonts w:ascii="Arial" w:eastAsia="Times New Roman" w:hAnsi="Arial" w:cs="Arial"/>
          <w:color w:val="2F5496" w:themeColor="accent5" w:themeShade="BF"/>
          <w:sz w:val="24"/>
          <w:szCs w:val="24"/>
          <w:lang w:eastAsia="en-GB"/>
        </w:rPr>
        <w:t>tend Y</w:t>
      </w:r>
      <w:r w:rsidR="003064D8" w:rsidRPr="004D4E9C">
        <w:rPr>
          <w:rFonts w:ascii="Arial" w:eastAsia="Times New Roman" w:hAnsi="Arial" w:cs="Arial"/>
          <w:color w:val="2F5496" w:themeColor="accent5" w:themeShade="BF"/>
          <w:sz w:val="24"/>
          <w:szCs w:val="24"/>
          <w:lang w:eastAsia="en-GB"/>
        </w:rPr>
        <w:t>ea</w:t>
      </w:r>
      <w:r w:rsidR="000B1140" w:rsidRPr="004D4E9C">
        <w:rPr>
          <w:rFonts w:ascii="Arial" w:eastAsia="Times New Roman" w:hAnsi="Arial" w:cs="Arial"/>
          <w:color w:val="2F5496" w:themeColor="accent5" w:themeShade="BF"/>
          <w:sz w:val="24"/>
          <w:szCs w:val="24"/>
          <w:lang w:eastAsia="en-GB"/>
        </w:rPr>
        <w:t>r 10</w:t>
      </w:r>
      <w:r w:rsidR="00FB53E0" w:rsidRPr="004D4E9C">
        <w:rPr>
          <w:rFonts w:ascii="Arial" w:eastAsia="Times New Roman" w:hAnsi="Arial" w:cs="Arial"/>
          <w:color w:val="2F5496" w:themeColor="accent5" w:themeShade="BF"/>
          <w:sz w:val="24"/>
          <w:szCs w:val="24"/>
          <w:lang w:eastAsia="en-GB"/>
        </w:rPr>
        <w:t xml:space="preserve"> </w:t>
      </w:r>
      <w:r w:rsidR="000B1140" w:rsidRPr="004D4E9C">
        <w:rPr>
          <w:rFonts w:ascii="Arial" w:eastAsia="Times New Roman" w:hAnsi="Arial" w:cs="Arial"/>
          <w:color w:val="2F5496" w:themeColor="accent5" w:themeShade="BF"/>
          <w:sz w:val="24"/>
          <w:szCs w:val="24"/>
          <w:lang w:eastAsia="en-GB"/>
        </w:rPr>
        <w:t xml:space="preserve">&amp; 11 parents evening. </w:t>
      </w:r>
    </w:p>
    <w:p w:rsidR="00036E42" w:rsidRPr="004D4E9C" w:rsidRDefault="00036E42"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All Year 10 &amp; 11 Students attend a full college taster day.</w:t>
      </w:r>
    </w:p>
    <w:p w:rsidR="00036E42" w:rsidRPr="004D4E9C" w:rsidRDefault="00036E42"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All students receive at least one FE focussed assembly per year promoting </w:t>
      </w:r>
      <w:proofErr w:type="gramStart"/>
      <w:r w:rsidRPr="004D4E9C">
        <w:rPr>
          <w:rFonts w:ascii="Arial" w:eastAsia="Times New Roman" w:hAnsi="Arial" w:cs="Arial"/>
          <w:color w:val="2F5496" w:themeColor="accent5" w:themeShade="BF"/>
          <w:sz w:val="24"/>
          <w:szCs w:val="24"/>
          <w:lang w:eastAsia="en-GB"/>
        </w:rPr>
        <w:t>A</w:t>
      </w:r>
      <w:proofErr w:type="gramEnd"/>
      <w:r w:rsidRPr="004D4E9C">
        <w:rPr>
          <w:rFonts w:ascii="Arial" w:eastAsia="Times New Roman" w:hAnsi="Arial" w:cs="Arial"/>
          <w:color w:val="2F5496" w:themeColor="accent5" w:themeShade="BF"/>
          <w:sz w:val="24"/>
          <w:szCs w:val="24"/>
          <w:lang w:eastAsia="en-GB"/>
        </w:rPr>
        <w:t xml:space="preserve"> levels, Diplomas and Apprenticeships.</w:t>
      </w:r>
    </w:p>
    <w:p w:rsidR="00A51D89" w:rsidRPr="004D4E9C" w:rsidRDefault="00A51D89" w:rsidP="00A91418">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Local Colleges host evening enrichment activities in subject specific areas for Years 9 &amp; 10. </w:t>
      </w:r>
      <w:r w:rsidR="00756855" w:rsidRPr="004D4E9C">
        <w:rPr>
          <w:rFonts w:ascii="Arial" w:eastAsia="Times New Roman" w:hAnsi="Arial" w:cs="Arial"/>
          <w:color w:val="2F5496" w:themeColor="accent5" w:themeShade="BF"/>
          <w:sz w:val="24"/>
          <w:szCs w:val="24"/>
          <w:lang w:eastAsia="en-GB"/>
        </w:rPr>
        <w:t xml:space="preserve">Travel cost </w:t>
      </w:r>
      <w:r w:rsidRPr="004D4E9C">
        <w:rPr>
          <w:rFonts w:ascii="Arial" w:eastAsia="Times New Roman" w:hAnsi="Arial" w:cs="Arial"/>
          <w:color w:val="2F5496" w:themeColor="accent5" w:themeShade="BF"/>
          <w:sz w:val="24"/>
          <w:szCs w:val="24"/>
          <w:lang w:eastAsia="en-GB"/>
        </w:rPr>
        <w:t>is covered.</w:t>
      </w:r>
    </w:p>
    <w:p w:rsidR="00405013" w:rsidRPr="004D4E9C" w:rsidRDefault="00405013" w:rsidP="0040501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College summer school and half t</w:t>
      </w:r>
      <w:r w:rsidR="00C616D4" w:rsidRPr="004D4E9C">
        <w:rPr>
          <w:rFonts w:ascii="Arial" w:eastAsia="Times New Roman" w:hAnsi="Arial" w:cs="Arial"/>
          <w:color w:val="2F5496" w:themeColor="accent5" w:themeShade="BF"/>
          <w:sz w:val="24"/>
          <w:szCs w:val="24"/>
          <w:lang w:eastAsia="en-GB"/>
        </w:rPr>
        <w:t>erm activities are promoted to Students and their families.</w:t>
      </w:r>
    </w:p>
    <w:p w:rsidR="00C616D4" w:rsidRPr="004D4E9C" w:rsidRDefault="00C616D4" w:rsidP="0040501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College and 6</w:t>
      </w:r>
      <w:r w:rsidRPr="004D4E9C">
        <w:rPr>
          <w:rFonts w:ascii="Arial" w:eastAsia="Times New Roman" w:hAnsi="Arial" w:cs="Arial"/>
          <w:color w:val="2F5496" w:themeColor="accent5" w:themeShade="BF"/>
          <w:sz w:val="24"/>
          <w:szCs w:val="24"/>
          <w:vertAlign w:val="superscript"/>
          <w:lang w:eastAsia="en-GB"/>
        </w:rPr>
        <w:t>th</w:t>
      </w:r>
      <w:r w:rsidRPr="004D4E9C">
        <w:rPr>
          <w:rFonts w:ascii="Arial" w:eastAsia="Times New Roman" w:hAnsi="Arial" w:cs="Arial"/>
          <w:color w:val="2F5496" w:themeColor="accent5" w:themeShade="BF"/>
          <w:sz w:val="24"/>
          <w:szCs w:val="24"/>
          <w:lang w:eastAsia="en-GB"/>
        </w:rPr>
        <w:t xml:space="preserve"> Form open evenings are promoted to Students and their families.</w:t>
      </w:r>
    </w:p>
    <w:p w:rsidR="00C616D4" w:rsidRPr="004D4E9C" w:rsidRDefault="00C616D4" w:rsidP="00405013">
      <w:pPr>
        <w:pStyle w:val="ListParagraph"/>
        <w:numPr>
          <w:ilvl w:val="0"/>
          <w:numId w:val="1"/>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We communicate with colleges on a regular basis to review and develop the range of activities and events.</w:t>
      </w:r>
    </w:p>
    <w:p w:rsidR="00AA7D72" w:rsidRDefault="00C471DA" w:rsidP="00413CB5">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Student attendance at offsite college events is also higher than our neighbouring schools.</w:t>
      </w:r>
      <w:r w:rsidR="00AA7D72" w:rsidRPr="004D4E9C">
        <w:rPr>
          <w:rFonts w:ascii="Arial" w:eastAsia="Times New Roman" w:hAnsi="Arial" w:cs="Arial"/>
          <w:color w:val="2F5496" w:themeColor="accent5" w:themeShade="BF"/>
          <w:sz w:val="24"/>
          <w:szCs w:val="24"/>
          <w:lang w:eastAsia="en-GB"/>
        </w:rPr>
        <w:t xml:space="preserve"> PLT attendance at the 2018 World of Work event held at Weston College was 150 students. 18 Colleges, 6</w:t>
      </w:r>
      <w:r w:rsidR="00AA7D72" w:rsidRPr="004D4E9C">
        <w:rPr>
          <w:rFonts w:ascii="Arial" w:eastAsia="Times New Roman" w:hAnsi="Arial" w:cs="Arial"/>
          <w:color w:val="2F5496" w:themeColor="accent5" w:themeShade="BF"/>
          <w:sz w:val="24"/>
          <w:szCs w:val="24"/>
          <w:vertAlign w:val="superscript"/>
          <w:lang w:eastAsia="en-GB"/>
        </w:rPr>
        <w:t>th</w:t>
      </w:r>
      <w:r w:rsidR="00AA7D72" w:rsidRPr="004D4E9C">
        <w:rPr>
          <w:rFonts w:ascii="Arial" w:eastAsia="Times New Roman" w:hAnsi="Arial" w:cs="Arial"/>
          <w:color w:val="2F5496" w:themeColor="accent5" w:themeShade="BF"/>
          <w:sz w:val="24"/>
          <w:szCs w:val="24"/>
          <w:lang w:eastAsia="en-GB"/>
        </w:rPr>
        <w:t xml:space="preserve"> Forms and Training Providers attended the 2017 Careers Convention which was gr</w:t>
      </w:r>
      <w:r w:rsidR="00413CB5">
        <w:rPr>
          <w:rFonts w:ascii="Arial" w:eastAsia="Times New Roman" w:hAnsi="Arial" w:cs="Arial"/>
          <w:color w:val="2F5496" w:themeColor="accent5" w:themeShade="BF"/>
          <w:sz w:val="24"/>
          <w:szCs w:val="24"/>
          <w:lang w:eastAsia="en-GB"/>
        </w:rPr>
        <w:t>eatly attended by WCSA student.</w:t>
      </w:r>
    </w:p>
    <w:p w:rsidR="00413CB5" w:rsidRPr="004D4E9C" w:rsidRDefault="00413CB5" w:rsidP="00413CB5">
      <w:pPr>
        <w:ind w:left="360"/>
        <w:rPr>
          <w:rFonts w:ascii="Arial" w:eastAsia="Times New Roman" w:hAnsi="Arial" w:cs="Arial"/>
          <w:color w:val="2F5496" w:themeColor="accent5" w:themeShade="BF"/>
          <w:sz w:val="24"/>
          <w:szCs w:val="24"/>
          <w:lang w:eastAsia="en-GB"/>
        </w:rPr>
      </w:pPr>
    </w:p>
    <w:p w:rsidR="00ED68BB" w:rsidRPr="000D29EE" w:rsidRDefault="00245B4D"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0D29EE">
        <w:rPr>
          <w:rFonts w:ascii="Arial" w:eastAsia="Times New Roman" w:hAnsi="Arial" w:cs="Arial"/>
          <w:b/>
          <w:color w:val="FFD966" w:themeColor="accent4" w:themeTint="99"/>
          <w:sz w:val="24"/>
          <w:szCs w:val="24"/>
          <w:lang w:eastAsia="en-GB"/>
        </w:rPr>
        <w:t>H</w:t>
      </w:r>
      <w:r w:rsidR="004554C2" w:rsidRPr="000D29EE">
        <w:rPr>
          <w:rFonts w:ascii="Arial" w:eastAsia="Times New Roman" w:hAnsi="Arial" w:cs="Arial"/>
          <w:b/>
          <w:color w:val="FFD966" w:themeColor="accent4" w:themeTint="99"/>
          <w:sz w:val="24"/>
          <w:szCs w:val="24"/>
          <w:lang w:eastAsia="en-GB"/>
        </w:rPr>
        <w:t xml:space="preserve">igher </w:t>
      </w:r>
      <w:r w:rsidRPr="000D29EE">
        <w:rPr>
          <w:rFonts w:ascii="Arial" w:eastAsia="Times New Roman" w:hAnsi="Arial" w:cs="Arial"/>
          <w:b/>
          <w:color w:val="FFD966" w:themeColor="accent4" w:themeTint="99"/>
          <w:sz w:val="24"/>
          <w:szCs w:val="24"/>
          <w:lang w:eastAsia="en-GB"/>
        </w:rPr>
        <w:t>E</w:t>
      </w:r>
      <w:r w:rsidR="004554C2" w:rsidRPr="000D29EE">
        <w:rPr>
          <w:rFonts w:ascii="Arial" w:eastAsia="Times New Roman" w:hAnsi="Arial" w:cs="Arial"/>
          <w:b/>
          <w:color w:val="FFD966" w:themeColor="accent4" w:themeTint="99"/>
          <w:sz w:val="24"/>
          <w:szCs w:val="24"/>
          <w:lang w:eastAsia="en-GB"/>
        </w:rPr>
        <w:t>ducation</w:t>
      </w:r>
    </w:p>
    <w:p w:rsidR="00A51D89" w:rsidRPr="004D4E9C" w:rsidRDefault="00A51D89"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University outreach has a strong presence at our annual careers convention. 17 universities attended in 2017.</w:t>
      </w:r>
    </w:p>
    <w:p w:rsidR="00A51D89" w:rsidRPr="004D4E9C" w:rsidRDefault="00A51D89"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All students receive at least one university focussed assembly per year hosted by a member of </w:t>
      </w:r>
      <w:proofErr w:type="gramStart"/>
      <w:r w:rsidR="00405013" w:rsidRPr="004D4E9C">
        <w:rPr>
          <w:rFonts w:ascii="Arial" w:eastAsia="Times New Roman" w:hAnsi="Arial" w:cs="Arial"/>
          <w:color w:val="2F5496" w:themeColor="accent5" w:themeShade="BF"/>
          <w:sz w:val="24"/>
          <w:szCs w:val="24"/>
          <w:lang w:eastAsia="en-GB"/>
        </w:rPr>
        <w:t>HE</w:t>
      </w:r>
      <w:proofErr w:type="gramEnd"/>
      <w:r w:rsidR="00405013" w:rsidRPr="004D4E9C">
        <w:rPr>
          <w:rFonts w:ascii="Arial" w:eastAsia="Times New Roman" w:hAnsi="Arial" w:cs="Arial"/>
          <w:color w:val="2F5496" w:themeColor="accent5" w:themeShade="BF"/>
          <w:sz w:val="24"/>
          <w:szCs w:val="24"/>
          <w:lang w:eastAsia="en-GB"/>
        </w:rPr>
        <w:t xml:space="preserve"> staff.</w:t>
      </w:r>
    </w:p>
    <w:p w:rsidR="00A51D89" w:rsidRPr="004D4E9C" w:rsidRDefault="00036E42"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Year 8</w:t>
      </w:r>
      <w:r w:rsidR="00A51D89" w:rsidRPr="004D4E9C">
        <w:rPr>
          <w:rFonts w:ascii="Arial" w:eastAsia="Times New Roman" w:hAnsi="Arial" w:cs="Arial"/>
          <w:color w:val="2F5496" w:themeColor="accent5" w:themeShade="BF"/>
          <w:sz w:val="24"/>
          <w:szCs w:val="24"/>
          <w:lang w:eastAsia="en-GB"/>
        </w:rPr>
        <w:t xml:space="preserve"> pupil premium students attend a full university taster day at UCW per year.</w:t>
      </w:r>
    </w:p>
    <w:p w:rsidR="00A51D89" w:rsidRPr="004D4E9C" w:rsidRDefault="00A51D89"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Guest speakers from Russell Group </w:t>
      </w:r>
      <w:r w:rsidR="00036E42" w:rsidRPr="004D4E9C">
        <w:rPr>
          <w:rFonts w:ascii="Arial" w:eastAsia="Times New Roman" w:hAnsi="Arial" w:cs="Arial"/>
          <w:color w:val="2F5496" w:themeColor="accent5" w:themeShade="BF"/>
          <w:sz w:val="24"/>
          <w:szCs w:val="24"/>
          <w:lang w:eastAsia="en-GB"/>
        </w:rPr>
        <w:t>Universities</w:t>
      </w:r>
      <w:r w:rsidRPr="004D4E9C">
        <w:rPr>
          <w:rFonts w:ascii="Arial" w:eastAsia="Times New Roman" w:hAnsi="Arial" w:cs="Arial"/>
          <w:color w:val="2F5496" w:themeColor="accent5" w:themeShade="BF"/>
          <w:sz w:val="24"/>
          <w:szCs w:val="24"/>
          <w:lang w:eastAsia="en-GB"/>
        </w:rPr>
        <w:t xml:space="preserve"> visit the school every year. Attendance is optional for students. Talks are held in the early evening</w:t>
      </w:r>
      <w:r w:rsidR="00036E42" w:rsidRPr="004D4E9C">
        <w:rPr>
          <w:rFonts w:ascii="Arial" w:eastAsia="Times New Roman" w:hAnsi="Arial" w:cs="Arial"/>
          <w:color w:val="2F5496" w:themeColor="accent5" w:themeShade="BF"/>
          <w:sz w:val="24"/>
          <w:szCs w:val="24"/>
          <w:lang w:eastAsia="en-GB"/>
        </w:rPr>
        <w:t xml:space="preserve"> to encourage parent attendance.</w:t>
      </w:r>
    </w:p>
    <w:p w:rsidR="00245B4D" w:rsidRPr="004D4E9C" w:rsidRDefault="00245B4D" w:rsidP="00A91418">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Visits to a local University are encouraged to all students and their families.</w:t>
      </w:r>
      <w:r w:rsidR="000D65B6" w:rsidRPr="004D4E9C">
        <w:rPr>
          <w:rFonts w:ascii="Arial" w:eastAsia="Times New Roman" w:hAnsi="Arial" w:cs="Arial"/>
          <w:color w:val="2F5496" w:themeColor="accent5" w:themeShade="BF"/>
          <w:sz w:val="24"/>
          <w:szCs w:val="24"/>
          <w:lang w:eastAsia="en-GB"/>
        </w:rPr>
        <w:t xml:space="preserve"> </w:t>
      </w:r>
      <w:r w:rsidR="00036E42" w:rsidRPr="004D4E9C">
        <w:rPr>
          <w:rFonts w:ascii="Arial" w:eastAsia="Times New Roman" w:hAnsi="Arial" w:cs="Arial"/>
          <w:color w:val="2F5496" w:themeColor="accent5" w:themeShade="BF"/>
          <w:sz w:val="24"/>
          <w:szCs w:val="24"/>
          <w:lang w:eastAsia="en-GB"/>
        </w:rPr>
        <w:t>Open days and events are promoted in the monthly careers bulletin.</w:t>
      </w:r>
    </w:p>
    <w:p w:rsidR="00C471DA" w:rsidRPr="004D4E9C" w:rsidRDefault="000918CC" w:rsidP="009107AB">
      <w:pPr>
        <w:pStyle w:val="ListParagraph"/>
        <w:numPr>
          <w:ilvl w:val="0"/>
          <w:numId w:val="9"/>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Trips are also arranged for specific s</w:t>
      </w:r>
      <w:r w:rsidR="00AA7D72" w:rsidRPr="004D4E9C">
        <w:rPr>
          <w:rFonts w:ascii="Arial" w:eastAsia="Times New Roman" w:hAnsi="Arial" w:cs="Arial"/>
          <w:color w:val="2F5496" w:themeColor="accent5" w:themeShade="BF"/>
          <w:sz w:val="24"/>
          <w:szCs w:val="24"/>
          <w:lang w:eastAsia="en-GB"/>
        </w:rPr>
        <w:t>tudent</w:t>
      </w:r>
      <w:r w:rsidRPr="004D4E9C">
        <w:rPr>
          <w:rFonts w:ascii="Arial" w:eastAsia="Times New Roman" w:hAnsi="Arial" w:cs="Arial"/>
          <w:color w:val="2F5496" w:themeColor="accent5" w:themeShade="BF"/>
          <w:sz w:val="24"/>
          <w:szCs w:val="24"/>
          <w:lang w:eastAsia="en-GB"/>
        </w:rPr>
        <w:t xml:space="preserve">s to </w:t>
      </w:r>
      <w:r w:rsidR="00AA7D72" w:rsidRPr="004D4E9C">
        <w:rPr>
          <w:rFonts w:ascii="Arial" w:eastAsia="Times New Roman" w:hAnsi="Arial" w:cs="Arial"/>
          <w:color w:val="2F5496" w:themeColor="accent5" w:themeShade="BF"/>
          <w:sz w:val="24"/>
          <w:szCs w:val="24"/>
          <w:lang w:eastAsia="en-GB"/>
        </w:rPr>
        <w:t xml:space="preserve">visit specific university </w:t>
      </w:r>
      <w:r w:rsidRPr="004D4E9C">
        <w:rPr>
          <w:rFonts w:ascii="Arial" w:eastAsia="Times New Roman" w:hAnsi="Arial" w:cs="Arial"/>
          <w:color w:val="2F5496" w:themeColor="accent5" w:themeShade="BF"/>
          <w:sz w:val="24"/>
          <w:szCs w:val="24"/>
          <w:lang w:eastAsia="en-GB"/>
        </w:rPr>
        <w:t>faculties.</w:t>
      </w:r>
    </w:p>
    <w:p w:rsidR="00B37348" w:rsidRPr="00653FA7" w:rsidRDefault="00C471DA" w:rsidP="00B37348">
      <w:pPr>
        <w:ind w:left="360"/>
        <w:rPr>
          <w:rFonts w:ascii="Verdana" w:eastAsia="Times New Roman" w:hAnsi="Verdana" w:cs="Arial"/>
          <w:sz w:val="25"/>
          <w:szCs w:val="25"/>
          <w:lang w:eastAsia="en-GB"/>
        </w:rPr>
      </w:pPr>
      <w:r w:rsidRPr="004D4E9C">
        <w:rPr>
          <w:rFonts w:ascii="Arial" w:eastAsia="Times New Roman" w:hAnsi="Arial" w:cs="Arial"/>
          <w:b/>
          <w:color w:val="2F5496" w:themeColor="accent5" w:themeShade="BF"/>
          <w:sz w:val="24"/>
          <w:szCs w:val="24"/>
          <w:lang w:eastAsia="en-GB"/>
        </w:rPr>
        <w:lastRenderedPageBreak/>
        <w:t xml:space="preserve">Does it work? Yes! </w:t>
      </w:r>
      <w:r w:rsidR="00B37348">
        <w:rPr>
          <w:rFonts w:ascii="Arial" w:eastAsia="Times New Roman" w:hAnsi="Arial" w:cs="Arial"/>
          <w:color w:val="2F5496" w:themeColor="accent5" w:themeShade="BF"/>
          <w:sz w:val="24"/>
          <w:szCs w:val="24"/>
          <w:lang w:eastAsia="en-GB"/>
        </w:rPr>
        <w:t>This</w:t>
      </w:r>
      <w:r w:rsidR="000918CC" w:rsidRPr="004D4E9C">
        <w:rPr>
          <w:rFonts w:ascii="Arial" w:eastAsia="Times New Roman" w:hAnsi="Arial" w:cs="Arial"/>
          <w:color w:val="2F5496" w:themeColor="accent5" w:themeShade="BF"/>
          <w:sz w:val="24"/>
          <w:szCs w:val="24"/>
          <w:lang w:eastAsia="en-GB"/>
        </w:rPr>
        <w:t xml:space="preserve"> year WCSA students will be visiting Lincoln College Oxford. </w:t>
      </w:r>
      <w:r w:rsidRPr="004D4E9C">
        <w:rPr>
          <w:rFonts w:ascii="Arial" w:eastAsia="Times New Roman" w:hAnsi="Arial" w:cs="Arial"/>
          <w:color w:val="2F5496" w:themeColor="accent5" w:themeShade="BF"/>
          <w:sz w:val="24"/>
          <w:szCs w:val="24"/>
          <w:lang w:eastAsia="en-GB"/>
        </w:rPr>
        <w:t xml:space="preserve">We are </w:t>
      </w:r>
      <w:r w:rsidR="000918CC" w:rsidRPr="004D4E9C">
        <w:rPr>
          <w:rFonts w:ascii="Arial" w:eastAsia="Times New Roman" w:hAnsi="Arial" w:cs="Arial"/>
          <w:color w:val="2F5496" w:themeColor="accent5" w:themeShade="BF"/>
          <w:sz w:val="24"/>
          <w:szCs w:val="24"/>
          <w:lang w:eastAsia="en-GB"/>
        </w:rPr>
        <w:t xml:space="preserve">also fortunate to </w:t>
      </w:r>
      <w:r w:rsidRPr="004D4E9C">
        <w:rPr>
          <w:rFonts w:ascii="Arial" w:eastAsia="Times New Roman" w:hAnsi="Arial" w:cs="Arial"/>
          <w:color w:val="2F5496" w:themeColor="accent5" w:themeShade="BF"/>
          <w:sz w:val="24"/>
          <w:szCs w:val="24"/>
          <w:lang w:eastAsia="en-GB"/>
        </w:rPr>
        <w:t>have a number of local Universities who are happy to engage with our students and promote degree level education not just from 18 y</w:t>
      </w:r>
      <w:r w:rsidR="0010049D" w:rsidRPr="004D4E9C">
        <w:rPr>
          <w:rFonts w:ascii="Arial" w:eastAsia="Times New Roman" w:hAnsi="Arial" w:cs="Arial"/>
          <w:color w:val="2F5496" w:themeColor="accent5" w:themeShade="BF"/>
          <w:sz w:val="24"/>
          <w:szCs w:val="24"/>
          <w:lang w:eastAsia="en-GB"/>
        </w:rPr>
        <w:t>ea</w:t>
      </w:r>
      <w:r w:rsidRPr="004D4E9C">
        <w:rPr>
          <w:rFonts w:ascii="Arial" w:eastAsia="Times New Roman" w:hAnsi="Arial" w:cs="Arial"/>
          <w:color w:val="2F5496" w:themeColor="accent5" w:themeShade="BF"/>
          <w:sz w:val="24"/>
          <w:szCs w:val="24"/>
          <w:lang w:eastAsia="en-GB"/>
        </w:rPr>
        <w:t>rs but later in life too.</w:t>
      </w:r>
      <w:r w:rsidR="00B37348" w:rsidRPr="00B37348">
        <w:rPr>
          <w:rFonts w:ascii="Arial" w:eastAsia="Times New Roman" w:hAnsi="Arial" w:cs="Arial"/>
          <w:color w:val="2F5496" w:themeColor="accent5" w:themeShade="BF"/>
          <w:sz w:val="24"/>
          <w:szCs w:val="24"/>
          <w:lang w:eastAsia="en-GB"/>
        </w:rPr>
        <w:t xml:space="preserve"> </w:t>
      </w:r>
      <w:r w:rsidR="00B37348">
        <w:rPr>
          <w:rFonts w:ascii="Arial" w:eastAsia="Times New Roman" w:hAnsi="Arial" w:cs="Arial"/>
          <w:color w:val="2F5496" w:themeColor="accent5" w:themeShade="BF"/>
          <w:sz w:val="24"/>
          <w:szCs w:val="24"/>
          <w:lang w:eastAsia="en-GB"/>
        </w:rPr>
        <w:t>Last year close to 100</w:t>
      </w:r>
      <w:r w:rsidR="00B37348" w:rsidRPr="00B37348">
        <w:rPr>
          <w:rFonts w:ascii="Arial" w:eastAsia="Times New Roman" w:hAnsi="Arial" w:cs="Arial"/>
          <w:color w:val="2F5496" w:themeColor="accent5" w:themeShade="BF"/>
          <w:sz w:val="24"/>
          <w:szCs w:val="24"/>
          <w:lang w:eastAsia="en-GB"/>
        </w:rPr>
        <w:t xml:space="preserve">% of students who </w:t>
      </w:r>
      <w:r w:rsidR="00B37348">
        <w:rPr>
          <w:rFonts w:ascii="Arial" w:eastAsia="Times New Roman" w:hAnsi="Arial" w:cs="Arial"/>
          <w:color w:val="2F5496" w:themeColor="accent5" w:themeShade="BF"/>
          <w:sz w:val="24"/>
          <w:szCs w:val="24"/>
          <w:lang w:eastAsia="en-GB"/>
        </w:rPr>
        <w:t xml:space="preserve">had </w:t>
      </w:r>
      <w:r w:rsidR="00B37348" w:rsidRPr="00B37348">
        <w:rPr>
          <w:rFonts w:ascii="Arial" w:eastAsia="Times New Roman" w:hAnsi="Arial" w:cs="Arial"/>
          <w:color w:val="2F5496" w:themeColor="accent5" w:themeShade="BF"/>
          <w:sz w:val="24"/>
          <w:szCs w:val="24"/>
          <w:lang w:eastAsia="en-GB"/>
        </w:rPr>
        <w:t xml:space="preserve">enrolled on </w:t>
      </w:r>
      <w:r w:rsidR="00B37348">
        <w:rPr>
          <w:rFonts w:ascii="Arial" w:eastAsia="Times New Roman" w:hAnsi="Arial" w:cs="Arial"/>
          <w:color w:val="2F5496" w:themeColor="accent5" w:themeShade="BF"/>
          <w:sz w:val="24"/>
          <w:szCs w:val="24"/>
          <w:lang w:eastAsia="en-GB"/>
        </w:rPr>
        <w:t>a level 3 course</w:t>
      </w:r>
      <w:r w:rsidR="00B37348" w:rsidRPr="00B37348">
        <w:rPr>
          <w:rFonts w:ascii="Arial" w:eastAsia="Times New Roman" w:hAnsi="Arial" w:cs="Arial"/>
          <w:color w:val="2F5496" w:themeColor="accent5" w:themeShade="BF"/>
          <w:sz w:val="24"/>
          <w:szCs w:val="24"/>
          <w:lang w:eastAsia="en-GB"/>
        </w:rPr>
        <w:t xml:space="preserve"> a</w:t>
      </w:r>
      <w:r w:rsidR="00B37348">
        <w:rPr>
          <w:rFonts w:ascii="Arial" w:eastAsia="Times New Roman" w:hAnsi="Arial" w:cs="Arial"/>
          <w:color w:val="2F5496" w:themeColor="accent5" w:themeShade="BF"/>
          <w:sz w:val="24"/>
          <w:szCs w:val="24"/>
          <w:lang w:eastAsia="en-GB"/>
        </w:rPr>
        <w:t xml:space="preserve">t college went on to apply for University for Sept 2017! At least one </w:t>
      </w:r>
      <w:proofErr w:type="spellStart"/>
      <w:r w:rsidR="00B37348">
        <w:rPr>
          <w:rFonts w:ascii="Arial" w:eastAsia="Times New Roman" w:hAnsi="Arial" w:cs="Arial"/>
          <w:color w:val="2F5496" w:themeColor="accent5" w:themeShade="BF"/>
          <w:sz w:val="24"/>
          <w:szCs w:val="24"/>
          <w:lang w:eastAsia="en-GB"/>
        </w:rPr>
        <w:t>Worle</w:t>
      </w:r>
      <w:proofErr w:type="spellEnd"/>
      <w:r w:rsidR="00B37348">
        <w:rPr>
          <w:rFonts w:ascii="Arial" w:eastAsia="Times New Roman" w:hAnsi="Arial" w:cs="Arial"/>
          <w:color w:val="2F5496" w:themeColor="accent5" w:themeShade="BF"/>
          <w:sz w:val="24"/>
          <w:szCs w:val="24"/>
          <w:lang w:eastAsia="en-GB"/>
        </w:rPr>
        <w:t xml:space="preserve"> student joined Imperial College London this year.</w:t>
      </w:r>
    </w:p>
    <w:p w:rsidR="00E8781A" w:rsidRPr="004D4E9C" w:rsidRDefault="00E8781A" w:rsidP="00B37348">
      <w:pPr>
        <w:rPr>
          <w:rFonts w:ascii="Arial" w:eastAsia="Times New Roman" w:hAnsi="Arial" w:cs="Arial"/>
          <w:color w:val="2F5496" w:themeColor="accent5" w:themeShade="BF"/>
          <w:sz w:val="24"/>
          <w:szCs w:val="24"/>
          <w:lang w:eastAsia="en-GB"/>
        </w:rPr>
      </w:pPr>
    </w:p>
    <w:p w:rsidR="00ED68BB" w:rsidRPr="004D4E9C" w:rsidRDefault="00194D84" w:rsidP="007958FA">
      <w:pPr>
        <w:shd w:val="clear" w:color="auto" w:fill="2F5496" w:themeFill="accent5" w:themeFillShade="BF"/>
        <w:rPr>
          <w:rFonts w:ascii="Arial" w:eastAsia="Times New Roman" w:hAnsi="Arial" w:cs="Arial"/>
          <w:b/>
          <w:color w:val="2F5496" w:themeColor="accent5" w:themeShade="BF"/>
          <w:sz w:val="24"/>
          <w:szCs w:val="24"/>
          <w:lang w:eastAsia="en-GB"/>
        </w:rPr>
      </w:pPr>
      <w:r w:rsidRPr="000D29EE">
        <w:rPr>
          <w:rFonts w:ascii="Arial" w:eastAsia="Times New Roman" w:hAnsi="Arial" w:cs="Arial"/>
          <w:b/>
          <w:color w:val="FFD966" w:themeColor="accent4" w:themeTint="99"/>
          <w:sz w:val="24"/>
          <w:szCs w:val="24"/>
          <w:lang w:eastAsia="en-GB"/>
        </w:rPr>
        <w:t>Not just ‘jobs, jobs, jobs</w:t>
      </w:r>
      <w:r w:rsidRPr="004D4E9C">
        <w:rPr>
          <w:rFonts w:ascii="Arial" w:eastAsia="Times New Roman" w:hAnsi="Arial" w:cs="Arial"/>
          <w:b/>
          <w:color w:val="2F5496" w:themeColor="accent5" w:themeShade="BF"/>
          <w:sz w:val="24"/>
          <w:szCs w:val="24"/>
          <w:lang w:eastAsia="en-GB"/>
        </w:rPr>
        <w:t>….’-</w:t>
      </w:r>
    </w:p>
    <w:p w:rsidR="009C38C9" w:rsidRPr="004D4E9C" w:rsidRDefault="009C38C9"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 happy and healthy life is not solely down to career choice and education pathway. The Careers Team offers a wide range of activities and opportunities to students to participate in to build confidence, self-esteem and friendships.</w:t>
      </w:r>
    </w:p>
    <w:p w:rsidR="005C3A08" w:rsidRPr="004D4E9C" w:rsidRDefault="000918CC"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Big </w:t>
      </w:r>
      <w:proofErr w:type="spellStart"/>
      <w:r w:rsidR="005C3A08" w:rsidRPr="004D4E9C">
        <w:rPr>
          <w:rFonts w:ascii="Arial" w:eastAsia="Times New Roman" w:hAnsi="Arial" w:cs="Arial"/>
          <w:color w:val="2F5496" w:themeColor="accent5" w:themeShade="BF"/>
          <w:sz w:val="24"/>
          <w:szCs w:val="24"/>
          <w:lang w:eastAsia="en-GB"/>
        </w:rPr>
        <w:t>Worle</w:t>
      </w:r>
      <w:proofErr w:type="spellEnd"/>
      <w:r w:rsidR="00245B4D" w:rsidRPr="004D4E9C">
        <w:rPr>
          <w:rFonts w:ascii="Arial" w:eastAsia="Times New Roman" w:hAnsi="Arial" w:cs="Arial"/>
          <w:color w:val="2F5496" w:themeColor="accent5" w:themeShade="BF"/>
          <w:sz w:val="24"/>
          <w:szCs w:val="24"/>
          <w:lang w:eastAsia="en-GB"/>
        </w:rPr>
        <w:t xml:space="preserve"> are a community careers hub </w:t>
      </w:r>
      <w:r w:rsidR="009C38C9" w:rsidRPr="004D4E9C">
        <w:rPr>
          <w:rFonts w:ascii="Arial" w:eastAsia="Times New Roman" w:hAnsi="Arial" w:cs="Arial"/>
          <w:color w:val="2F5496" w:themeColor="accent5" w:themeShade="BF"/>
          <w:sz w:val="24"/>
          <w:szCs w:val="24"/>
          <w:lang w:eastAsia="en-GB"/>
        </w:rPr>
        <w:t>with a variety of monthly activities for students and their families. T</w:t>
      </w:r>
      <w:r w:rsidR="00245B4D" w:rsidRPr="004D4E9C">
        <w:rPr>
          <w:rFonts w:ascii="Arial" w:eastAsia="Times New Roman" w:hAnsi="Arial" w:cs="Arial"/>
          <w:color w:val="2F5496" w:themeColor="accent5" w:themeShade="BF"/>
          <w:sz w:val="24"/>
          <w:szCs w:val="24"/>
          <w:lang w:eastAsia="en-GB"/>
        </w:rPr>
        <w:t xml:space="preserve">heir offer is included in every </w:t>
      </w:r>
      <w:r w:rsidR="005F52D5" w:rsidRPr="004D4E9C">
        <w:rPr>
          <w:rFonts w:ascii="Arial" w:eastAsia="Times New Roman" w:hAnsi="Arial" w:cs="Arial"/>
          <w:color w:val="2F5496" w:themeColor="accent5" w:themeShade="BF"/>
          <w:sz w:val="24"/>
          <w:szCs w:val="24"/>
          <w:lang w:eastAsia="en-GB"/>
        </w:rPr>
        <w:t xml:space="preserve">monthly </w:t>
      </w:r>
      <w:r w:rsidR="009C38C9" w:rsidRPr="004D4E9C">
        <w:rPr>
          <w:rFonts w:ascii="Arial" w:eastAsia="Times New Roman" w:hAnsi="Arial" w:cs="Arial"/>
          <w:color w:val="2F5496" w:themeColor="accent5" w:themeShade="BF"/>
          <w:sz w:val="24"/>
          <w:szCs w:val="24"/>
          <w:lang w:eastAsia="en-GB"/>
        </w:rPr>
        <w:t xml:space="preserve">school </w:t>
      </w:r>
      <w:r w:rsidR="00245B4D" w:rsidRPr="004D4E9C">
        <w:rPr>
          <w:rFonts w:ascii="Arial" w:eastAsia="Times New Roman" w:hAnsi="Arial" w:cs="Arial"/>
          <w:color w:val="2F5496" w:themeColor="accent5" w:themeShade="BF"/>
          <w:sz w:val="24"/>
          <w:szCs w:val="24"/>
          <w:lang w:eastAsia="en-GB"/>
        </w:rPr>
        <w:t>career bulletin.</w:t>
      </w:r>
      <w:r w:rsidR="00E64F4F" w:rsidRPr="004D4E9C">
        <w:rPr>
          <w:rFonts w:ascii="Arial" w:eastAsia="Times New Roman" w:hAnsi="Arial" w:cs="Arial"/>
          <w:color w:val="2F5496" w:themeColor="accent5" w:themeShade="BF"/>
          <w:sz w:val="24"/>
          <w:szCs w:val="24"/>
          <w:lang w:eastAsia="en-GB"/>
        </w:rPr>
        <w:t xml:space="preserve"> </w:t>
      </w:r>
    </w:p>
    <w:p w:rsidR="00074A18" w:rsidRPr="004D4E9C" w:rsidRDefault="00074A18"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Students </w:t>
      </w:r>
      <w:r w:rsidR="00405013" w:rsidRPr="004D4E9C">
        <w:rPr>
          <w:rFonts w:ascii="Arial" w:eastAsia="Times New Roman" w:hAnsi="Arial" w:cs="Arial"/>
          <w:color w:val="2F5496" w:themeColor="accent5" w:themeShade="BF"/>
          <w:sz w:val="24"/>
          <w:szCs w:val="24"/>
          <w:lang w:eastAsia="en-GB"/>
        </w:rPr>
        <w:t xml:space="preserve">are encouraged to </w:t>
      </w:r>
      <w:r w:rsidRPr="004D4E9C">
        <w:rPr>
          <w:rFonts w:ascii="Arial" w:eastAsia="Times New Roman" w:hAnsi="Arial" w:cs="Arial"/>
          <w:color w:val="2F5496" w:themeColor="accent5" w:themeShade="BF"/>
          <w:sz w:val="24"/>
          <w:szCs w:val="24"/>
          <w:lang w:eastAsia="en-GB"/>
        </w:rPr>
        <w:t xml:space="preserve">engage with </w:t>
      </w:r>
      <w:r w:rsidR="0047435F" w:rsidRPr="004D4E9C">
        <w:rPr>
          <w:rFonts w:ascii="Arial" w:eastAsia="Times New Roman" w:hAnsi="Arial" w:cs="Arial"/>
          <w:color w:val="2F5496" w:themeColor="accent5" w:themeShade="BF"/>
          <w:sz w:val="24"/>
          <w:szCs w:val="24"/>
          <w:lang w:eastAsia="en-GB"/>
        </w:rPr>
        <w:t>the town Youth Council</w:t>
      </w:r>
      <w:r w:rsidRPr="004D4E9C">
        <w:rPr>
          <w:rFonts w:ascii="Arial" w:eastAsia="Times New Roman" w:hAnsi="Arial" w:cs="Arial"/>
          <w:color w:val="2F5496" w:themeColor="accent5" w:themeShade="BF"/>
          <w:sz w:val="24"/>
          <w:szCs w:val="24"/>
          <w:lang w:eastAsia="en-GB"/>
        </w:rPr>
        <w:t xml:space="preserve"> </w:t>
      </w:r>
      <w:r w:rsidR="009C38C9" w:rsidRPr="004D4E9C">
        <w:rPr>
          <w:rFonts w:ascii="Arial" w:eastAsia="Times New Roman" w:hAnsi="Arial" w:cs="Arial"/>
          <w:color w:val="2F5496" w:themeColor="accent5" w:themeShade="BF"/>
          <w:sz w:val="24"/>
          <w:szCs w:val="24"/>
          <w:lang w:eastAsia="en-GB"/>
        </w:rPr>
        <w:t>and local charity organisations such as The Weston Eagles which is run by previous students.</w:t>
      </w:r>
    </w:p>
    <w:p w:rsidR="005C3A08" w:rsidRPr="004D4E9C" w:rsidRDefault="004554C2"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The </w:t>
      </w:r>
      <w:r w:rsidR="005C3A08" w:rsidRPr="004D4E9C">
        <w:rPr>
          <w:rFonts w:ascii="Arial" w:eastAsia="Times New Roman" w:hAnsi="Arial" w:cs="Arial"/>
          <w:color w:val="2F5496" w:themeColor="accent5" w:themeShade="BF"/>
          <w:sz w:val="24"/>
          <w:szCs w:val="24"/>
          <w:lang w:eastAsia="en-GB"/>
        </w:rPr>
        <w:t>Youth Employment Service</w:t>
      </w:r>
      <w:r w:rsidR="000918CC" w:rsidRPr="004D4E9C">
        <w:rPr>
          <w:rFonts w:ascii="Arial" w:eastAsia="Times New Roman" w:hAnsi="Arial" w:cs="Arial"/>
          <w:color w:val="2F5496" w:themeColor="accent5" w:themeShade="BF"/>
          <w:sz w:val="24"/>
          <w:szCs w:val="24"/>
          <w:lang w:eastAsia="en-GB"/>
        </w:rPr>
        <w:t xml:space="preserve"> </w:t>
      </w:r>
      <w:r w:rsidR="0047435F" w:rsidRPr="004D4E9C">
        <w:rPr>
          <w:rFonts w:ascii="Arial" w:eastAsia="Times New Roman" w:hAnsi="Arial" w:cs="Arial"/>
          <w:color w:val="2F5496" w:themeColor="accent5" w:themeShade="BF"/>
          <w:sz w:val="24"/>
          <w:szCs w:val="24"/>
          <w:lang w:eastAsia="en-GB"/>
        </w:rPr>
        <w:t>is</w:t>
      </w:r>
      <w:r w:rsidR="000918CC" w:rsidRPr="004D4E9C">
        <w:rPr>
          <w:rFonts w:ascii="Arial" w:eastAsia="Times New Roman" w:hAnsi="Arial" w:cs="Arial"/>
          <w:color w:val="2F5496" w:themeColor="accent5" w:themeShade="BF"/>
          <w:sz w:val="24"/>
          <w:szCs w:val="24"/>
          <w:lang w:eastAsia="en-GB"/>
        </w:rPr>
        <w:t xml:space="preserve"> also </w:t>
      </w:r>
      <w:r w:rsidR="00245B4D" w:rsidRPr="004D4E9C">
        <w:rPr>
          <w:rFonts w:ascii="Arial" w:eastAsia="Times New Roman" w:hAnsi="Arial" w:cs="Arial"/>
          <w:color w:val="2F5496" w:themeColor="accent5" w:themeShade="BF"/>
          <w:sz w:val="24"/>
          <w:szCs w:val="24"/>
          <w:lang w:eastAsia="en-GB"/>
        </w:rPr>
        <w:t>available to provide further support to students at risk of NEET.</w:t>
      </w:r>
      <w:r w:rsidR="00E64F4F" w:rsidRPr="004D4E9C">
        <w:rPr>
          <w:rFonts w:ascii="Arial" w:eastAsia="Times New Roman" w:hAnsi="Arial" w:cs="Arial"/>
          <w:color w:val="2F5496" w:themeColor="accent5" w:themeShade="BF"/>
          <w:sz w:val="24"/>
          <w:szCs w:val="24"/>
          <w:lang w:eastAsia="en-GB"/>
        </w:rPr>
        <w:t xml:space="preserve"> </w:t>
      </w:r>
    </w:p>
    <w:p w:rsidR="004554C2" w:rsidRPr="004D4E9C" w:rsidRDefault="004554C2" w:rsidP="00245B4D">
      <w:pPr>
        <w:pStyle w:val="ListParagraph"/>
        <w:numPr>
          <w:ilvl w:val="0"/>
          <w:numId w:val="8"/>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The National Careers Service provides free and confidential web, phone and face to face advice and guidance.</w:t>
      </w:r>
      <w:r w:rsidR="003064D8" w:rsidRPr="004D4E9C">
        <w:rPr>
          <w:rFonts w:ascii="Arial" w:eastAsia="Times New Roman" w:hAnsi="Arial" w:cs="Arial"/>
          <w:color w:val="2F5496" w:themeColor="accent5" w:themeShade="BF"/>
          <w:sz w:val="24"/>
          <w:szCs w:val="24"/>
          <w:lang w:eastAsia="en-GB"/>
        </w:rPr>
        <w:t xml:space="preserve"> Their offer is also included in the monthly bulletin</w:t>
      </w:r>
      <w:r w:rsidR="009C38C9" w:rsidRPr="004D4E9C">
        <w:rPr>
          <w:rFonts w:ascii="Arial" w:eastAsia="Times New Roman" w:hAnsi="Arial" w:cs="Arial"/>
          <w:color w:val="2F5496" w:themeColor="accent5" w:themeShade="BF"/>
          <w:sz w:val="24"/>
          <w:szCs w:val="24"/>
          <w:lang w:eastAsia="en-GB"/>
        </w:rPr>
        <w:t>.</w:t>
      </w:r>
    </w:p>
    <w:p w:rsidR="009C38C9" w:rsidRPr="004D4E9C" w:rsidRDefault="009C38C9" w:rsidP="009C38C9">
      <w:pPr>
        <w:pStyle w:val="ListParagraph"/>
        <w:numPr>
          <w:ilvl w:val="0"/>
          <w:numId w:val="8"/>
        </w:numPr>
        <w:rPr>
          <w:rFonts w:ascii="Arial" w:eastAsia="Times New Roman" w:hAnsi="Arial" w:cs="Arial"/>
          <w:color w:val="2F5496" w:themeColor="accent5" w:themeShade="BF"/>
          <w:sz w:val="24"/>
          <w:szCs w:val="24"/>
          <w:lang w:eastAsia="en-GB"/>
        </w:rPr>
      </w:pPr>
      <w:proofErr w:type="spellStart"/>
      <w:r w:rsidRPr="004D4E9C">
        <w:rPr>
          <w:rFonts w:ascii="Arial" w:eastAsia="Times New Roman" w:hAnsi="Arial" w:cs="Arial"/>
          <w:color w:val="2F5496" w:themeColor="accent5" w:themeShade="BF"/>
          <w:sz w:val="24"/>
          <w:szCs w:val="24"/>
          <w:lang w:eastAsia="en-GB"/>
        </w:rPr>
        <w:t>Carerstrust</w:t>
      </w:r>
      <w:proofErr w:type="spellEnd"/>
      <w:r w:rsidRPr="004D4E9C">
        <w:rPr>
          <w:rFonts w:ascii="Arial" w:eastAsia="Times New Roman" w:hAnsi="Arial" w:cs="Arial"/>
          <w:color w:val="2F5496" w:themeColor="accent5" w:themeShade="BF"/>
          <w:sz w:val="24"/>
          <w:szCs w:val="24"/>
          <w:lang w:eastAsia="en-GB"/>
        </w:rPr>
        <w:t xml:space="preserve"> Phoenix (a charity to support young carers) is also a key partner and the school engages with them to provide further support to relevant students.</w:t>
      </w:r>
    </w:p>
    <w:p w:rsidR="009C38C9" w:rsidRPr="004D4E9C" w:rsidRDefault="009C38C9" w:rsidP="009C38C9">
      <w:pPr>
        <w:pStyle w:val="ListParagraph"/>
        <w:numPr>
          <w:ilvl w:val="0"/>
          <w:numId w:val="8"/>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Additional support includes exam stress and school anxiety support with a qualified Solution Focussed Hypnotherapist at no charge</w:t>
      </w:r>
      <w:r w:rsidR="000918CC" w:rsidRPr="004D4E9C">
        <w:rPr>
          <w:rFonts w:ascii="Arial" w:hAnsi="Arial" w:cs="Arial"/>
          <w:color w:val="2F5496" w:themeColor="accent5" w:themeShade="BF"/>
          <w:sz w:val="24"/>
          <w:szCs w:val="24"/>
        </w:rPr>
        <w:t xml:space="preserve"> across the Trust</w:t>
      </w:r>
      <w:r w:rsidRPr="004D4E9C">
        <w:rPr>
          <w:rFonts w:ascii="Arial" w:hAnsi="Arial" w:cs="Arial"/>
          <w:color w:val="2F5496" w:themeColor="accent5" w:themeShade="BF"/>
          <w:sz w:val="24"/>
          <w:szCs w:val="24"/>
        </w:rPr>
        <w:t>.</w:t>
      </w:r>
    </w:p>
    <w:p w:rsidR="009C38C9" w:rsidRPr="004D4E9C" w:rsidRDefault="009C38C9" w:rsidP="009C38C9">
      <w:pPr>
        <w:pStyle w:val="ListParagraph"/>
        <w:numPr>
          <w:ilvl w:val="0"/>
          <w:numId w:val="8"/>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Students with social anxiety and at risk of bullying are welcome to spend time in the careers office as a safe space.</w:t>
      </w:r>
    </w:p>
    <w:p w:rsidR="009C38C9" w:rsidRPr="004D4E9C" w:rsidRDefault="00E8781A" w:rsidP="009C38C9">
      <w:pPr>
        <w:pStyle w:val="ListParagraph"/>
        <w:numPr>
          <w:ilvl w:val="0"/>
          <w:numId w:val="8"/>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w:t>
      </w:r>
      <w:r w:rsidR="009C38C9" w:rsidRPr="004D4E9C">
        <w:rPr>
          <w:rFonts w:ascii="Arial" w:hAnsi="Arial" w:cs="Arial"/>
          <w:color w:val="2F5496" w:themeColor="accent5" w:themeShade="BF"/>
          <w:sz w:val="24"/>
          <w:szCs w:val="24"/>
        </w:rPr>
        <w:t>ero awards for students acts of kindness at school, home and the community. Parents are invited to an evening event showcasing their child’s kindness. P</w:t>
      </w:r>
      <w:r w:rsidRPr="004D4E9C">
        <w:rPr>
          <w:rFonts w:ascii="Arial" w:hAnsi="Arial" w:cs="Arial"/>
          <w:color w:val="2F5496" w:themeColor="accent5" w:themeShade="BF"/>
          <w:sz w:val="24"/>
          <w:szCs w:val="24"/>
        </w:rPr>
        <w:t>P students automatically qualify</w:t>
      </w:r>
      <w:r w:rsidR="009C38C9" w:rsidRPr="004D4E9C">
        <w:rPr>
          <w:rFonts w:ascii="Arial" w:hAnsi="Arial" w:cs="Arial"/>
          <w:color w:val="2F5496" w:themeColor="accent5" w:themeShade="BF"/>
          <w:sz w:val="24"/>
          <w:szCs w:val="24"/>
        </w:rPr>
        <w:t xml:space="preserve"> for a prize.</w:t>
      </w:r>
    </w:p>
    <w:p w:rsidR="009C38C9" w:rsidRPr="004D4E9C" w:rsidRDefault="00E8781A" w:rsidP="009C38C9">
      <w:pPr>
        <w:pStyle w:val="ListParagraph"/>
        <w:numPr>
          <w:ilvl w:val="0"/>
          <w:numId w:val="8"/>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National Citizenship Service engages with </w:t>
      </w:r>
      <w:r w:rsidR="0047435F" w:rsidRPr="004D4E9C">
        <w:rPr>
          <w:rFonts w:ascii="Arial" w:hAnsi="Arial" w:cs="Arial"/>
          <w:color w:val="2F5496" w:themeColor="accent5" w:themeShade="BF"/>
          <w:sz w:val="24"/>
          <w:szCs w:val="24"/>
        </w:rPr>
        <w:t>Year 10 and 11 students with a f</w:t>
      </w:r>
      <w:r w:rsidR="009C38C9" w:rsidRPr="004D4E9C">
        <w:rPr>
          <w:rFonts w:ascii="Arial" w:hAnsi="Arial" w:cs="Arial"/>
          <w:color w:val="2F5496" w:themeColor="accent5" w:themeShade="BF"/>
          <w:sz w:val="24"/>
          <w:szCs w:val="24"/>
        </w:rPr>
        <w:t>ocus on PP</w:t>
      </w:r>
      <w:r w:rsidR="000918CC" w:rsidRPr="004D4E9C">
        <w:rPr>
          <w:rFonts w:ascii="Arial" w:hAnsi="Arial" w:cs="Arial"/>
          <w:color w:val="2F5496" w:themeColor="accent5" w:themeShade="BF"/>
          <w:sz w:val="24"/>
          <w:szCs w:val="24"/>
        </w:rPr>
        <w:t xml:space="preserve"> students</w:t>
      </w:r>
      <w:r w:rsidR="009C38C9" w:rsidRPr="004D4E9C">
        <w:rPr>
          <w:rFonts w:ascii="Arial" w:hAnsi="Arial" w:cs="Arial"/>
          <w:color w:val="2F5496" w:themeColor="accent5" w:themeShade="BF"/>
          <w:sz w:val="24"/>
          <w:szCs w:val="24"/>
        </w:rPr>
        <w:t>.</w:t>
      </w:r>
    </w:p>
    <w:p w:rsidR="0047435F" w:rsidRPr="004D4E9C" w:rsidRDefault="0047435F" w:rsidP="0047435F">
      <w:pPr>
        <w:pStyle w:val="ListParagraph"/>
        <w:numPr>
          <w:ilvl w:val="0"/>
          <w:numId w:val="8"/>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Hutton Moor recruits PLT school leavers. Year 11 students are invited to apply for free Lifeguard training worth £300 and paid part time work throughout the summer and their subsequent studies.</w:t>
      </w:r>
    </w:p>
    <w:p w:rsidR="0023276C" w:rsidRPr="004D4E9C" w:rsidRDefault="009C38C9" w:rsidP="00131DDE">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lastRenderedPageBreak/>
        <w:t>Does it work? Yes!</w:t>
      </w:r>
      <w:r w:rsidRPr="004D4E9C">
        <w:rPr>
          <w:rFonts w:ascii="Arial" w:eastAsia="Times New Roman" w:hAnsi="Arial" w:cs="Arial"/>
          <w:color w:val="2F5496" w:themeColor="accent5" w:themeShade="BF"/>
          <w:sz w:val="24"/>
          <w:szCs w:val="24"/>
          <w:lang w:eastAsia="en-GB"/>
        </w:rPr>
        <w:t xml:space="preserve"> Our students have a strong reputation in the town for t</w:t>
      </w:r>
      <w:r w:rsidR="00F57A9E" w:rsidRPr="004D4E9C">
        <w:rPr>
          <w:rFonts w:ascii="Arial" w:eastAsia="Times New Roman" w:hAnsi="Arial" w:cs="Arial"/>
          <w:color w:val="2F5496" w:themeColor="accent5" w:themeShade="BF"/>
          <w:sz w:val="24"/>
          <w:szCs w:val="24"/>
          <w:lang w:eastAsia="en-GB"/>
        </w:rPr>
        <w:t xml:space="preserve">heir community mindedness. </w:t>
      </w:r>
      <w:r w:rsidR="0051680B" w:rsidRPr="004D4E9C">
        <w:rPr>
          <w:rFonts w:ascii="Arial" w:eastAsia="Times New Roman" w:hAnsi="Arial" w:cs="Arial"/>
          <w:color w:val="2F5496" w:themeColor="accent5" w:themeShade="BF"/>
          <w:sz w:val="24"/>
          <w:szCs w:val="24"/>
          <w:lang w:eastAsia="en-GB"/>
        </w:rPr>
        <w:t xml:space="preserve">Our Year 8 students on the Youth Council are extremely dedicated, attending all the meetings, writing for the magazine and recruiting new members. </w:t>
      </w:r>
      <w:r w:rsidRPr="004D4E9C">
        <w:rPr>
          <w:rFonts w:ascii="Arial" w:eastAsia="Times New Roman" w:hAnsi="Arial" w:cs="Arial"/>
          <w:color w:val="2F5496" w:themeColor="accent5" w:themeShade="BF"/>
          <w:sz w:val="24"/>
          <w:szCs w:val="24"/>
          <w:lang w:eastAsia="en-GB"/>
        </w:rPr>
        <w:t>The Careers Office is a frequent space for students to visit for qu</w:t>
      </w:r>
      <w:r w:rsidR="004A293C" w:rsidRPr="004D4E9C">
        <w:rPr>
          <w:rFonts w:ascii="Arial" w:eastAsia="Times New Roman" w:hAnsi="Arial" w:cs="Arial"/>
          <w:color w:val="2F5496" w:themeColor="accent5" w:themeShade="BF"/>
          <w:sz w:val="24"/>
          <w:szCs w:val="24"/>
          <w:lang w:eastAsia="en-GB"/>
        </w:rPr>
        <w:t>i</w:t>
      </w:r>
      <w:r w:rsidR="00E8781A" w:rsidRPr="004D4E9C">
        <w:rPr>
          <w:rFonts w:ascii="Arial" w:eastAsia="Times New Roman" w:hAnsi="Arial" w:cs="Arial"/>
          <w:color w:val="2F5496" w:themeColor="accent5" w:themeShade="BF"/>
          <w:sz w:val="24"/>
          <w:szCs w:val="24"/>
          <w:lang w:eastAsia="en-GB"/>
        </w:rPr>
        <w:t xml:space="preserve">et time. The hero awards are open for email </w:t>
      </w:r>
      <w:r w:rsidRPr="004D4E9C">
        <w:rPr>
          <w:rFonts w:ascii="Arial" w:eastAsia="Times New Roman" w:hAnsi="Arial" w:cs="Arial"/>
          <w:color w:val="2F5496" w:themeColor="accent5" w:themeShade="BF"/>
          <w:sz w:val="24"/>
          <w:szCs w:val="24"/>
          <w:lang w:eastAsia="en-GB"/>
        </w:rPr>
        <w:t>nominations</w:t>
      </w:r>
      <w:r w:rsidR="00E8781A" w:rsidRPr="004D4E9C">
        <w:rPr>
          <w:rFonts w:ascii="Arial" w:eastAsia="Times New Roman" w:hAnsi="Arial" w:cs="Arial"/>
          <w:color w:val="2F5496" w:themeColor="accent5" w:themeShade="BF"/>
          <w:sz w:val="24"/>
          <w:szCs w:val="24"/>
          <w:lang w:eastAsia="en-GB"/>
        </w:rPr>
        <w:t xml:space="preserve"> all year</w:t>
      </w:r>
      <w:r w:rsidR="004A293C" w:rsidRPr="004D4E9C">
        <w:rPr>
          <w:rFonts w:ascii="Arial" w:eastAsia="Times New Roman" w:hAnsi="Arial" w:cs="Arial"/>
          <w:color w:val="2F5496" w:themeColor="accent5" w:themeShade="BF"/>
          <w:sz w:val="24"/>
          <w:szCs w:val="24"/>
          <w:lang w:eastAsia="en-GB"/>
        </w:rPr>
        <w:t xml:space="preserve">. The majority of the local leisure centre’s part </w:t>
      </w:r>
      <w:r w:rsidR="00E8781A" w:rsidRPr="004D4E9C">
        <w:rPr>
          <w:rFonts w:ascii="Arial" w:eastAsia="Times New Roman" w:hAnsi="Arial" w:cs="Arial"/>
          <w:color w:val="2F5496" w:themeColor="accent5" w:themeShade="BF"/>
          <w:sz w:val="24"/>
          <w:szCs w:val="24"/>
          <w:lang w:eastAsia="en-GB"/>
        </w:rPr>
        <w:t>time staff is previous PLT</w:t>
      </w:r>
      <w:r w:rsidR="004A293C" w:rsidRPr="004D4E9C">
        <w:rPr>
          <w:rFonts w:ascii="Arial" w:eastAsia="Times New Roman" w:hAnsi="Arial" w:cs="Arial"/>
          <w:color w:val="2F5496" w:themeColor="accent5" w:themeShade="BF"/>
          <w:sz w:val="24"/>
          <w:szCs w:val="24"/>
          <w:lang w:eastAsia="en-GB"/>
        </w:rPr>
        <w:t xml:space="preserve"> students.</w:t>
      </w:r>
    </w:p>
    <w:p w:rsidR="00131DDE" w:rsidRPr="00AC3A1F" w:rsidRDefault="00131DDE" w:rsidP="00131DDE">
      <w:pPr>
        <w:ind w:left="360"/>
        <w:rPr>
          <w:rFonts w:ascii="Arial" w:eastAsia="Times New Roman" w:hAnsi="Arial" w:cs="Arial"/>
          <w:color w:val="FFD966" w:themeColor="accent4" w:themeTint="99"/>
          <w:sz w:val="24"/>
          <w:szCs w:val="24"/>
          <w:lang w:eastAsia="en-GB"/>
        </w:rPr>
      </w:pPr>
    </w:p>
    <w:p w:rsidR="00ED68BB" w:rsidRPr="00AC3A1F" w:rsidRDefault="00A91418" w:rsidP="007958FA">
      <w:pPr>
        <w:shd w:val="clear" w:color="auto" w:fill="2F5496" w:themeFill="accent5" w:themeFillShade="BF"/>
        <w:rPr>
          <w:rFonts w:ascii="Arial" w:eastAsia="Times New Roman" w:hAnsi="Arial" w:cs="Arial"/>
          <w:b/>
          <w:color w:val="FFD966" w:themeColor="accent4" w:themeTint="99"/>
          <w:sz w:val="24"/>
          <w:szCs w:val="24"/>
          <w:lang w:eastAsia="en-GB"/>
        </w:rPr>
      </w:pPr>
      <w:r w:rsidRPr="00AC3A1F">
        <w:rPr>
          <w:rFonts w:ascii="Arial" w:eastAsia="Times New Roman" w:hAnsi="Arial" w:cs="Arial"/>
          <w:b/>
          <w:color w:val="FFD966" w:themeColor="accent4" w:themeTint="99"/>
          <w:sz w:val="24"/>
          <w:szCs w:val="24"/>
          <w:lang w:eastAsia="en-GB"/>
        </w:rPr>
        <w:t>Curriculum</w:t>
      </w:r>
      <w:r w:rsidR="009707B4" w:rsidRPr="00AC3A1F">
        <w:rPr>
          <w:rFonts w:ascii="Arial" w:eastAsia="Times New Roman" w:hAnsi="Arial" w:cs="Arial"/>
          <w:b/>
          <w:color w:val="FFD966" w:themeColor="accent4" w:themeTint="99"/>
          <w:sz w:val="24"/>
          <w:szCs w:val="24"/>
          <w:lang w:eastAsia="en-GB"/>
        </w:rPr>
        <w:t xml:space="preserve">                                                                                                                                            </w:t>
      </w:r>
    </w:p>
    <w:p w:rsidR="00784E3A" w:rsidRPr="004D4E9C" w:rsidRDefault="00784E3A"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Embedded </w:t>
      </w:r>
      <w:r w:rsidR="005F52D5" w:rsidRPr="004D4E9C">
        <w:rPr>
          <w:rFonts w:ascii="Arial" w:eastAsia="Times New Roman" w:hAnsi="Arial" w:cs="Arial"/>
          <w:color w:val="2F5496" w:themeColor="accent5" w:themeShade="BF"/>
          <w:sz w:val="24"/>
          <w:szCs w:val="24"/>
          <w:lang w:eastAsia="en-GB"/>
        </w:rPr>
        <w:t xml:space="preserve">daily classroom based </w:t>
      </w:r>
      <w:r w:rsidRPr="004D4E9C">
        <w:rPr>
          <w:rFonts w:ascii="Arial" w:eastAsia="Times New Roman" w:hAnsi="Arial" w:cs="Arial"/>
          <w:color w:val="2F5496" w:themeColor="accent5" w:themeShade="BF"/>
          <w:sz w:val="24"/>
          <w:szCs w:val="24"/>
          <w:lang w:eastAsia="en-GB"/>
        </w:rPr>
        <w:t>activities</w:t>
      </w:r>
      <w:r w:rsidR="005F52D5" w:rsidRPr="004D4E9C">
        <w:rPr>
          <w:rFonts w:ascii="Arial" w:eastAsia="Times New Roman" w:hAnsi="Arial" w:cs="Arial"/>
          <w:color w:val="2F5496" w:themeColor="accent5" w:themeShade="BF"/>
          <w:sz w:val="24"/>
          <w:szCs w:val="24"/>
          <w:lang w:eastAsia="en-GB"/>
        </w:rPr>
        <w:t xml:space="preserve"> </w:t>
      </w:r>
      <w:r w:rsidR="00756855" w:rsidRPr="004D4E9C">
        <w:rPr>
          <w:rFonts w:ascii="Arial" w:eastAsia="Times New Roman" w:hAnsi="Arial" w:cs="Arial"/>
          <w:color w:val="2F5496" w:themeColor="accent5" w:themeShade="BF"/>
          <w:sz w:val="24"/>
          <w:szCs w:val="24"/>
          <w:lang w:eastAsia="en-GB"/>
        </w:rPr>
        <w:t xml:space="preserve">have an </w:t>
      </w:r>
      <w:r w:rsidR="0090481D" w:rsidRPr="004D4E9C">
        <w:rPr>
          <w:rFonts w:ascii="Arial" w:eastAsia="Times New Roman" w:hAnsi="Arial" w:cs="Arial"/>
          <w:color w:val="2F5496" w:themeColor="accent5" w:themeShade="BF"/>
          <w:sz w:val="24"/>
          <w:szCs w:val="24"/>
          <w:lang w:eastAsia="en-GB"/>
        </w:rPr>
        <w:t>additional focus on ‘soft skills’</w:t>
      </w:r>
      <w:r w:rsidRPr="004D4E9C">
        <w:rPr>
          <w:rFonts w:ascii="Arial" w:eastAsia="Times New Roman" w:hAnsi="Arial" w:cs="Arial"/>
          <w:color w:val="2F5496" w:themeColor="accent5" w:themeShade="BF"/>
          <w:sz w:val="24"/>
          <w:szCs w:val="24"/>
          <w:lang w:eastAsia="en-GB"/>
        </w:rPr>
        <w:t>.</w:t>
      </w:r>
      <w:r w:rsidR="000B1140" w:rsidRPr="004D4E9C">
        <w:rPr>
          <w:rFonts w:ascii="Arial" w:eastAsia="Times New Roman" w:hAnsi="Arial" w:cs="Arial"/>
          <w:color w:val="2F5496" w:themeColor="accent5" w:themeShade="BF"/>
          <w:sz w:val="24"/>
          <w:szCs w:val="24"/>
          <w:lang w:eastAsia="en-GB"/>
        </w:rPr>
        <w:t xml:space="preserve"> </w:t>
      </w:r>
    </w:p>
    <w:p w:rsidR="00784E3A" w:rsidRPr="004D4E9C" w:rsidRDefault="00784E3A"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Daily brief</w:t>
      </w:r>
      <w:r w:rsidR="005F52D5" w:rsidRPr="004D4E9C">
        <w:rPr>
          <w:rFonts w:ascii="Arial" w:eastAsia="Times New Roman" w:hAnsi="Arial" w:cs="Arial"/>
          <w:color w:val="2F5496" w:themeColor="accent5" w:themeShade="BF"/>
          <w:sz w:val="24"/>
          <w:szCs w:val="24"/>
          <w:lang w:eastAsia="en-GB"/>
        </w:rPr>
        <w:t xml:space="preserve"> to all staff includes a careers page with daily updates for </w:t>
      </w:r>
      <w:r w:rsidR="0090481D" w:rsidRPr="004D4E9C">
        <w:rPr>
          <w:rFonts w:ascii="Arial" w:eastAsia="Times New Roman" w:hAnsi="Arial" w:cs="Arial"/>
          <w:color w:val="2F5496" w:themeColor="accent5" w:themeShade="BF"/>
          <w:sz w:val="24"/>
          <w:szCs w:val="24"/>
          <w:lang w:eastAsia="en-GB"/>
        </w:rPr>
        <w:t xml:space="preserve">all </w:t>
      </w:r>
      <w:r w:rsidR="005F52D5" w:rsidRPr="004D4E9C">
        <w:rPr>
          <w:rFonts w:ascii="Arial" w:eastAsia="Times New Roman" w:hAnsi="Arial" w:cs="Arial"/>
          <w:color w:val="2F5496" w:themeColor="accent5" w:themeShade="BF"/>
          <w:sz w:val="24"/>
          <w:szCs w:val="24"/>
          <w:lang w:eastAsia="en-GB"/>
        </w:rPr>
        <w:t xml:space="preserve">staff to pass on to students during the </w:t>
      </w:r>
      <w:r w:rsidR="0090481D" w:rsidRPr="004D4E9C">
        <w:rPr>
          <w:rFonts w:ascii="Arial" w:eastAsia="Times New Roman" w:hAnsi="Arial" w:cs="Arial"/>
          <w:color w:val="2F5496" w:themeColor="accent5" w:themeShade="BF"/>
          <w:sz w:val="24"/>
          <w:szCs w:val="24"/>
          <w:lang w:eastAsia="en-GB"/>
        </w:rPr>
        <w:t xml:space="preserve">school </w:t>
      </w:r>
      <w:r w:rsidR="005F52D5" w:rsidRPr="004D4E9C">
        <w:rPr>
          <w:rFonts w:ascii="Arial" w:eastAsia="Times New Roman" w:hAnsi="Arial" w:cs="Arial"/>
          <w:color w:val="2F5496" w:themeColor="accent5" w:themeShade="BF"/>
          <w:sz w:val="24"/>
          <w:szCs w:val="24"/>
          <w:lang w:eastAsia="en-GB"/>
        </w:rPr>
        <w:t xml:space="preserve">day (inspirational quotes, topics in the news </w:t>
      </w:r>
      <w:r w:rsidR="00DB673F" w:rsidRPr="004D4E9C">
        <w:rPr>
          <w:rFonts w:ascii="Arial" w:eastAsia="Times New Roman" w:hAnsi="Arial" w:cs="Arial"/>
          <w:color w:val="2F5496" w:themeColor="accent5" w:themeShade="BF"/>
          <w:sz w:val="24"/>
          <w:szCs w:val="24"/>
          <w:lang w:eastAsia="en-GB"/>
        </w:rPr>
        <w:t>etc.</w:t>
      </w:r>
      <w:r w:rsidR="005F52D5" w:rsidRPr="004D4E9C">
        <w:rPr>
          <w:rFonts w:ascii="Arial" w:eastAsia="Times New Roman" w:hAnsi="Arial" w:cs="Arial"/>
          <w:color w:val="2F5496" w:themeColor="accent5" w:themeShade="BF"/>
          <w:sz w:val="24"/>
          <w:szCs w:val="24"/>
          <w:lang w:eastAsia="en-GB"/>
        </w:rPr>
        <w:t>)</w:t>
      </w:r>
      <w:r w:rsidRPr="004D4E9C">
        <w:rPr>
          <w:rFonts w:ascii="Arial" w:eastAsia="Times New Roman" w:hAnsi="Arial" w:cs="Arial"/>
          <w:color w:val="2F5496" w:themeColor="accent5" w:themeShade="BF"/>
          <w:sz w:val="24"/>
          <w:szCs w:val="24"/>
          <w:lang w:eastAsia="en-GB"/>
        </w:rPr>
        <w:t>.</w:t>
      </w:r>
      <w:r w:rsidR="000B1140" w:rsidRPr="004D4E9C">
        <w:rPr>
          <w:rFonts w:ascii="Arial" w:eastAsia="Times New Roman" w:hAnsi="Arial" w:cs="Arial"/>
          <w:color w:val="2F5496" w:themeColor="accent5" w:themeShade="BF"/>
          <w:sz w:val="24"/>
          <w:szCs w:val="24"/>
          <w:lang w:eastAsia="en-GB"/>
        </w:rPr>
        <w:t xml:space="preserve"> </w:t>
      </w:r>
    </w:p>
    <w:p w:rsidR="00074A18" w:rsidRPr="004D4E9C" w:rsidRDefault="00074A18"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‘Jobs of the week’ are promoted across the school to highlight the impo</w:t>
      </w:r>
      <w:r w:rsidR="009B43B8" w:rsidRPr="004D4E9C">
        <w:rPr>
          <w:rFonts w:ascii="Arial" w:eastAsia="Times New Roman" w:hAnsi="Arial" w:cs="Arial"/>
          <w:color w:val="2F5496" w:themeColor="accent5" w:themeShade="BF"/>
          <w:sz w:val="24"/>
          <w:szCs w:val="24"/>
          <w:lang w:eastAsia="en-GB"/>
        </w:rPr>
        <w:t>rtance of study and soft skills and explored during Tutor time.</w:t>
      </w:r>
    </w:p>
    <w:p w:rsidR="009B43B8" w:rsidRPr="004D4E9C" w:rsidRDefault="009B43B8" w:rsidP="00245B4D">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A careers activity work book for tutor time will be rolled out in the next academic year. Students in all year groups will complete careers focussed acti</w:t>
      </w:r>
      <w:r w:rsidR="0051680B" w:rsidRPr="004D4E9C">
        <w:rPr>
          <w:rFonts w:ascii="Arial" w:eastAsia="Times New Roman" w:hAnsi="Arial" w:cs="Arial"/>
          <w:color w:val="2F5496" w:themeColor="accent5" w:themeShade="BF"/>
          <w:sz w:val="24"/>
          <w:szCs w:val="24"/>
          <w:lang w:eastAsia="en-GB"/>
        </w:rPr>
        <w:t>vities once a week as a taught lesson.</w:t>
      </w:r>
    </w:p>
    <w:p w:rsidR="00131DDE" w:rsidRPr="004D4E9C" w:rsidRDefault="00131DDE" w:rsidP="00131DDE">
      <w:pPr>
        <w:pStyle w:val="ListParagraph"/>
        <w:numPr>
          <w:ilvl w:val="0"/>
          <w:numId w:val="7"/>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During Curriculum Enrichment day’s financial awareness and money management is taught with a full day of activities for Year 10 students.</w:t>
      </w:r>
    </w:p>
    <w:p w:rsidR="00131DDE" w:rsidRPr="004D4E9C" w:rsidRDefault="00131DDE" w:rsidP="00131DDE">
      <w:pPr>
        <w:pStyle w:val="ListParagraph"/>
        <w:rPr>
          <w:rFonts w:ascii="Arial" w:eastAsia="Times New Roman" w:hAnsi="Arial" w:cs="Arial"/>
          <w:color w:val="2F5496" w:themeColor="accent5" w:themeShade="BF"/>
          <w:sz w:val="24"/>
          <w:szCs w:val="24"/>
          <w:lang w:eastAsia="en-GB"/>
        </w:rPr>
      </w:pPr>
    </w:p>
    <w:p w:rsidR="00131DDE" w:rsidRDefault="00C471DA" w:rsidP="00131DDE">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D14416" w:rsidRPr="004D4E9C">
        <w:rPr>
          <w:rFonts w:ascii="Arial" w:eastAsia="Times New Roman" w:hAnsi="Arial" w:cs="Arial"/>
          <w:color w:val="2F5496" w:themeColor="accent5" w:themeShade="BF"/>
          <w:sz w:val="24"/>
          <w:szCs w:val="24"/>
          <w:lang w:eastAsia="en-GB"/>
        </w:rPr>
        <w:t xml:space="preserve">Although early days – the tutor time activities are sparking interest and increasing Careers office footfall </w:t>
      </w:r>
      <w:r w:rsidR="00816CDD" w:rsidRPr="004D4E9C">
        <w:rPr>
          <w:rFonts w:ascii="Arial" w:eastAsia="Times New Roman" w:hAnsi="Arial" w:cs="Arial"/>
          <w:color w:val="2F5496" w:themeColor="accent5" w:themeShade="BF"/>
          <w:sz w:val="24"/>
          <w:szCs w:val="24"/>
          <w:lang w:eastAsia="en-GB"/>
        </w:rPr>
        <w:t>–</w:t>
      </w:r>
      <w:r w:rsidR="00D14416" w:rsidRPr="004D4E9C">
        <w:rPr>
          <w:rFonts w:ascii="Arial" w:eastAsia="Times New Roman" w:hAnsi="Arial" w:cs="Arial"/>
          <w:color w:val="2F5496" w:themeColor="accent5" w:themeShade="BF"/>
          <w:sz w:val="24"/>
          <w:szCs w:val="24"/>
          <w:lang w:eastAsia="en-GB"/>
        </w:rPr>
        <w:t xml:space="preserve"> </w:t>
      </w:r>
      <w:r w:rsidR="00816CDD" w:rsidRPr="004D4E9C">
        <w:rPr>
          <w:rFonts w:ascii="Arial" w:eastAsia="Times New Roman" w:hAnsi="Arial" w:cs="Arial"/>
          <w:color w:val="2F5496" w:themeColor="accent5" w:themeShade="BF"/>
          <w:sz w:val="24"/>
          <w:szCs w:val="24"/>
          <w:lang w:eastAsia="en-GB"/>
        </w:rPr>
        <w:t>students are taking more interest in their future choices and are keen to spend time doing independent research.</w:t>
      </w:r>
    </w:p>
    <w:p w:rsidR="00413CB5" w:rsidRPr="00413CB5" w:rsidRDefault="00413CB5" w:rsidP="00131DDE">
      <w:pPr>
        <w:rPr>
          <w:rFonts w:ascii="Arial" w:eastAsia="Times New Roman" w:hAnsi="Arial" w:cs="Arial"/>
          <w:color w:val="2F5496" w:themeColor="accent5" w:themeShade="BF"/>
          <w:sz w:val="24"/>
          <w:szCs w:val="24"/>
          <w:lang w:eastAsia="en-GB"/>
        </w:rPr>
      </w:pPr>
    </w:p>
    <w:p w:rsidR="00AD51F1" w:rsidRPr="00AC3A1F" w:rsidRDefault="00AC3A1F"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Employability</w:t>
      </w:r>
    </w:p>
    <w:p w:rsidR="00816CDD" w:rsidRPr="00413CB5" w:rsidRDefault="00816CDD" w:rsidP="00413CB5">
      <w:pPr>
        <w:pStyle w:val="ListParagraph"/>
        <w:numPr>
          <w:ilvl w:val="0"/>
          <w:numId w:val="24"/>
        </w:numPr>
        <w:rPr>
          <w:rFonts w:ascii="Arial" w:eastAsia="Times New Roman" w:hAnsi="Arial" w:cs="Arial"/>
          <w:color w:val="2F5496" w:themeColor="accent5" w:themeShade="BF"/>
          <w:sz w:val="24"/>
          <w:szCs w:val="24"/>
          <w:lang w:eastAsia="en-GB"/>
        </w:rPr>
      </w:pPr>
      <w:r w:rsidRPr="00413CB5">
        <w:rPr>
          <w:rFonts w:ascii="Arial" w:eastAsia="Times New Roman" w:hAnsi="Arial" w:cs="Arial"/>
          <w:color w:val="2F5496" w:themeColor="accent5" w:themeShade="BF"/>
          <w:sz w:val="24"/>
          <w:szCs w:val="24"/>
          <w:lang w:eastAsia="en-GB"/>
        </w:rPr>
        <w:t xml:space="preserve">Mock interviews by employers are held for Year 10 Students annually. Next year </w:t>
      </w:r>
      <w:proofErr w:type="spellStart"/>
      <w:r w:rsidRPr="00413CB5">
        <w:rPr>
          <w:rFonts w:ascii="Arial" w:eastAsia="Times New Roman" w:hAnsi="Arial" w:cs="Arial"/>
          <w:color w:val="2F5496" w:themeColor="accent5" w:themeShade="BF"/>
          <w:sz w:val="24"/>
          <w:szCs w:val="24"/>
          <w:lang w:eastAsia="en-GB"/>
        </w:rPr>
        <w:t>Year</w:t>
      </w:r>
      <w:proofErr w:type="spellEnd"/>
      <w:r w:rsidRPr="00413CB5">
        <w:rPr>
          <w:rFonts w:ascii="Arial" w:eastAsia="Times New Roman" w:hAnsi="Arial" w:cs="Arial"/>
          <w:color w:val="2F5496" w:themeColor="accent5" w:themeShade="BF"/>
          <w:sz w:val="24"/>
          <w:szCs w:val="24"/>
          <w:lang w:eastAsia="en-GB"/>
        </w:rPr>
        <w:t xml:space="preserve"> 7 will also be interviewed for their dream job.</w:t>
      </w:r>
    </w:p>
    <w:p w:rsidR="00816CDD" w:rsidRPr="004D4E9C" w:rsidRDefault="00816CDD" w:rsidP="00816CD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Full day CV and interview skills workshops are held for Year 10 students annually.</w:t>
      </w:r>
    </w:p>
    <w:p w:rsidR="00816CDD" w:rsidRPr="004D4E9C" w:rsidRDefault="00816CDD" w:rsidP="00816CD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lastRenderedPageBreak/>
        <w:t xml:space="preserve">1 week block work experience for Year 10 Students is held annually. </w:t>
      </w:r>
    </w:p>
    <w:p w:rsidR="00816CDD" w:rsidRPr="004D4E9C" w:rsidRDefault="00816CDD" w:rsidP="00816CD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Extended work experience is available to selected students for with a relevant employer.</w:t>
      </w:r>
    </w:p>
    <w:p w:rsidR="00816CDD" w:rsidRPr="004D4E9C" w:rsidRDefault="00AC3A1F" w:rsidP="00816CDD">
      <w:pPr>
        <w:pStyle w:val="ListParagraph"/>
        <w:numPr>
          <w:ilvl w:val="0"/>
          <w:numId w:val="3"/>
        </w:numPr>
        <w:rPr>
          <w:rFonts w:ascii="Arial" w:eastAsia="Times New Roman" w:hAnsi="Arial" w:cs="Arial"/>
          <w:color w:val="2F5496" w:themeColor="accent5" w:themeShade="BF"/>
          <w:sz w:val="24"/>
          <w:szCs w:val="24"/>
          <w:lang w:eastAsia="en-GB"/>
        </w:rPr>
      </w:pPr>
      <w:r>
        <w:rPr>
          <w:rFonts w:ascii="Arial" w:eastAsia="Times New Roman" w:hAnsi="Arial" w:cs="Arial"/>
          <w:color w:val="2F5496" w:themeColor="accent5" w:themeShade="BF"/>
          <w:sz w:val="24"/>
          <w:szCs w:val="24"/>
          <w:lang w:eastAsia="en-GB"/>
        </w:rPr>
        <w:t>Student Priority G</w:t>
      </w:r>
      <w:r w:rsidR="00816CDD" w:rsidRPr="004D4E9C">
        <w:rPr>
          <w:rFonts w:ascii="Arial" w:eastAsia="Times New Roman" w:hAnsi="Arial" w:cs="Arial"/>
          <w:color w:val="2F5496" w:themeColor="accent5" w:themeShade="BF"/>
          <w:sz w:val="24"/>
          <w:szCs w:val="24"/>
          <w:lang w:eastAsia="en-GB"/>
        </w:rPr>
        <w:t>roups are given additional time and support to prepare for these key activities.</w:t>
      </w:r>
    </w:p>
    <w:p w:rsidR="00784E3A" w:rsidRPr="004D4E9C" w:rsidRDefault="00784E3A" w:rsidP="00245B4D">
      <w:pPr>
        <w:pStyle w:val="ListParagraph"/>
        <w:numPr>
          <w:ilvl w:val="0"/>
          <w:numId w:val="3"/>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Mock interviews</w:t>
      </w:r>
      <w:r w:rsidR="00F2159B" w:rsidRPr="004D4E9C">
        <w:rPr>
          <w:rFonts w:ascii="Arial" w:eastAsia="Times New Roman" w:hAnsi="Arial" w:cs="Arial"/>
          <w:color w:val="2F5496" w:themeColor="accent5" w:themeShade="BF"/>
          <w:sz w:val="24"/>
          <w:szCs w:val="24"/>
          <w:lang w:eastAsia="en-GB"/>
        </w:rPr>
        <w:t xml:space="preserve"> are held for Year 10 students annually</w:t>
      </w:r>
      <w:r w:rsidR="001705A8" w:rsidRPr="004D4E9C">
        <w:rPr>
          <w:rFonts w:ascii="Arial" w:eastAsia="Times New Roman" w:hAnsi="Arial" w:cs="Arial"/>
          <w:color w:val="2F5496" w:themeColor="accent5" w:themeShade="BF"/>
          <w:sz w:val="24"/>
          <w:szCs w:val="24"/>
          <w:lang w:eastAsia="en-GB"/>
        </w:rPr>
        <w:t xml:space="preserve">. Employer numbers </w:t>
      </w:r>
      <w:r w:rsidR="0010049D" w:rsidRPr="004D4E9C">
        <w:rPr>
          <w:rFonts w:ascii="Arial" w:eastAsia="Times New Roman" w:hAnsi="Arial" w:cs="Arial"/>
          <w:color w:val="2F5496" w:themeColor="accent5" w:themeShade="BF"/>
          <w:sz w:val="24"/>
          <w:szCs w:val="24"/>
          <w:lang w:eastAsia="en-GB"/>
        </w:rPr>
        <w:t>supporting the eve</w:t>
      </w:r>
      <w:r w:rsidR="00816CDD" w:rsidRPr="004D4E9C">
        <w:rPr>
          <w:rFonts w:ascii="Arial" w:eastAsia="Times New Roman" w:hAnsi="Arial" w:cs="Arial"/>
          <w:color w:val="2F5496" w:themeColor="accent5" w:themeShade="BF"/>
          <w:sz w:val="24"/>
          <w:szCs w:val="24"/>
          <w:lang w:eastAsia="en-GB"/>
        </w:rPr>
        <w:t>nt have increased significantly</w:t>
      </w:r>
      <w:r w:rsidR="001705A8" w:rsidRPr="004D4E9C">
        <w:rPr>
          <w:rFonts w:ascii="Arial" w:eastAsia="Times New Roman" w:hAnsi="Arial" w:cs="Arial"/>
          <w:color w:val="2F5496" w:themeColor="accent5" w:themeShade="BF"/>
          <w:sz w:val="24"/>
          <w:szCs w:val="24"/>
          <w:lang w:eastAsia="en-GB"/>
        </w:rPr>
        <w:t>. Feedback from employers and</w:t>
      </w:r>
      <w:r w:rsidR="00405013" w:rsidRPr="004D4E9C">
        <w:rPr>
          <w:rFonts w:ascii="Arial" w:eastAsia="Times New Roman" w:hAnsi="Arial" w:cs="Arial"/>
          <w:color w:val="2F5496" w:themeColor="accent5" w:themeShade="BF"/>
          <w:sz w:val="24"/>
          <w:szCs w:val="24"/>
          <w:lang w:eastAsia="en-GB"/>
        </w:rPr>
        <w:t xml:space="preserve"> students for interview day 2018</w:t>
      </w:r>
      <w:r w:rsidR="001705A8" w:rsidRPr="004D4E9C">
        <w:rPr>
          <w:rFonts w:ascii="Arial" w:eastAsia="Times New Roman" w:hAnsi="Arial" w:cs="Arial"/>
          <w:color w:val="2F5496" w:themeColor="accent5" w:themeShade="BF"/>
          <w:sz w:val="24"/>
          <w:szCs w:val="24"/>
          <w:lang w:eastAsia="en-GB"/>
        </w:rPr>
        <w:t xml:space="preserve"> was outstanding.</w:t>
      </w:r>
    </w:p>
    <w:p w:rsidR="00074A18" w:rsidRDefault="00F31819" w:rsidP="00756855">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90481D" w:rsidRPr="004D4E9C">
        <w:rPr>
          <w:rFonts w:ascii="Arial" w:eastAsia="Times New Roman" w:hAnsi="Arial" w:cs="Arial"/>
          <w:color w:val="2F5496" w:themeColor="accent5" w:themeShade="BF"/>
          <w:sz w:val="24"/>
          <w:szCs w:val="24"/>
          <w:lang w:eastAsia="en-GB"/>
        </w:rPr>
        <w:t>Many</w:t>
      </w:r>
      <w:r w:rsidR="00F57A9E" w:rsidRPr="004D4E9C">
        <w:rPr>
          <w:rFonts w:ascii="Arial" w:eastAsia="Times New Roman" w:hAnsi="Arial" w:cs="Arial"/>
          <w:color w:val="2F5496" w:themeColor="accent5" w:themeShade="BF"/>
          <w:sz w:val="24"/>
          <w:szCs w:val="24"/>
          <w:lang w:eastAsia="en-GB"/>
        </w:rPr>
        <w:t xml:space="preserve"> students leaving </w:t>
      </w:r>
      <w:proofErr w:type="spellStart"/>
      <w:r w:rsidR="00F57A9E" w:rsidRPr="004D4E9C">
        <w:rPr>
          <w:rFonts w:ascii="Arial" w:eastAsia="Times New Roman" w:hAnsi="Arial" w:cs="Arial"/>
          <w:color w:val="2F5496" w:themeColor="accent5" w:themeShade="BF"/>
          <w:sz w:val="24"/>
          <w:szCs w:val="24"/>
          <w:lang w:eastAsia="en-GB"/>
        </w:rPr>
        <w:t>Worle</w:t>
      </w:r>
      <w:proofErr w:type="spellEnd"/>
      <w:r w:rsidR="0090481D" w:rsidRPr="004D4E9C">
        <w:rPr>
          <w:rFonts w:ascii="Arial" w:eastAsia="Times New Roman" w:hAnsi="Arial" w:cs="Arial"/>
          <w:color w:val="2F5496" w:themeColor="accent5" w:themeShade="BF"/>
          <w:sz w:val="24"/>
          <w:szCs w:val="24"/>
          <w:lang w:eastAsia="en-GB"/>
        </w:rPr>
        <w:t xml:space="preserve"> had</w:t>
      </w:r>
      <w:r w:rsidRPr="004D4E9C">
        <w:rPr>
          <w:rFonts w:ascii="Arial" w:eastAsia="Times New Roman" w:hAnsi="Arial" w:cs="Arial"/>
          <w:color w:val="2F5496" w:themeColor="accent5" w:themeShade="BF"/>
          <w:sz w:val="24"/>
          <w:szCs w:val="24"/>
          <w:lang w:eastAsia="en-GB"/>
        </w:rPr>
        <w:t xml:space="preserve"> identified mock interview day as the most important day of their school life. The range of work experience placements has increased significantly and students fully understand </w:t>
      </w:r>
      <w:r w:rsidR="00F57A9E" w:rsidRPr="004D4E9C">
        <w:rPr>
          <w:rFonts w:ascii="Arial" w:eastAsia="Times New Roman" w:hAnsi="Arial" w:cs="Arial"/>
          <w:color w:val="2F5496" w:themeColor="accent5" w:themeShade="BF"/>
          <w:sz w:val="24"/>
          <w:szCs w:val="24"/>
          <w:lang w:eastAsia="en-GB"/>
        </w:rPr>
        <w:t>its</w:t>
      </w:r>
      <w:r w:rsidRPr="004D4E9C">
        <w:rPr>
          <w:rFonts w:ascii="Arial" w:eastAsia="Times New Roman" w:hAnsi="Arial" w:cs="Arial"/>
          <w:color w:val="2F5496" w:themeColor="accent5" w:themeShade="BF"/>
          <w:sz w:val="24"/>
          <w:szCs w:val="24"/>
          <w:lang w:eastAsia="en-GB"/>
        </w:rPr>
        <w:t xml:space="preserve"> importance. Many have progressed to part time work with the same emp</w:t>
      </w:r>
      <w:r w:rsidR="00AC3A1F">
        <w:rPr>
          <w:rFonts w:ascii="Arial" w:eastAsia="Times New Roman" w:hAnsi="Arial" w:cs="Arial"/>
          <w:color w:val="2F5496" w:themeColor="accent5" w:themeShade="BF"/>
          <w:sz w:val="24"/>
          <w:szCs w:val="24"/>
          <w:lang w:eastAsia="en-GB"/>
        </w:rPr>
        <w:t>loyers and even Apprenticeships.</w:t>
      </w:r>
    </w:p>
    <w:p w:rsidR="00AC3A1F" w:rsidRPr="004D4E9C" w:rsidRDefault="00AC3A1F" w:rsidP="00756855">
      <w:pPr>
        <w:ind w:left="360"/>
        <w:rPr>
          <w:rFonts w:ascii="Arial" w:eastAsia="Times New Roman" w:hAnsi="Arial" w:cs="Arial"/>
          <w:color w:val="2F5496" w:themeColor="accent5" w:themeShade="BF"/>
          <w:sz w:val="24"/>
          <w:szCs w:val="24"/>
          <w:lang w:eastAsia="en-GB"/>
        </w:rPr>
      </w:pPr>
    </w:p>
    <w:p w:rsidR="00AD51F1" w:rsidRPr="00AC3A1F" w:rsidRDefault="00AC3A1F" w:rsidP="007958FA">
      <w:pPr>
        <w:shd w:val="clear" w:color="auto" w:fill="2F5496" w:themeFill="accent5" w:themeFillShade="BF"/>
        <w:rPr>
          <w:rFonts w:ascii="Arial" w:eastAsia="Times New Roman" w:hAnsi="Arial" w:cs="Arial"/>
          <w:b/>
          <w:color w:val="FFD966" w:themeColor="accent4" w:themeTint="99"/>
          <w:sz w:val="24"/>
          <w:szCs w:val="24"/>
          <w:lang w:eastAsia="en-GB"/>
        </w:rPr>
      </w:pPr>
      <w:r>
        <w:rPr>
          <w:rFonts w:ascii="Arial" w:eastAsia="Times New Roman" w:hAnsi="Arial" w:cs="Arial"/>
          <w:b/>
          <w:color w:val="FFD966" w:themeColor="accent4" w:themeTint="99"/>
          <w:sz w:val="24"/>
          <w:szCs w:val="24"/>
          <w:lang w:eastAsia="en-GB"/>
        </w:rPr>
        <w:t>Parents</w:t>
      </w:r>
    </w:p>
    <w:p w:rsidR="00784E3A" w:rsidRPr="004D4E9C" w:rsidRDefault="001705A8" w:rsidP="00856B45">
      <w:pPr>
        <w:pStyle w:val="ListParagraph"/>
        <w:numPr>
          <w:ilvl w:val="0"/>
          <w:numId w:val="2"/>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A monthly careers activity bulletin is </w:t>
      </w:r>
      <w:r w:rsidR="006660FB" w:rsidRPr="004D4E9C">
        <w:rPr>
          <w:rFonts w:ascii="Arial" w:eastAsia="Times New Roman" w:hAnsi="Arial" w:cs="Arial"/>
          <w:color w:val="2F5496" w:themeColor="accent5" w:themeShade="BF"/>
          <w:sz w:val="24"/>
          <w:szCs w:val="24"/>
          <w:lang w:eastAsia="en-GB"/>
        </w:rPr>
        <w:t xml:space="preserve">created </w:t>
      </w:r>
      <w:r w:rsidR="007328FF" w:rsidRPr="004D4E9C">
        <w:rPr>
          <w:rFonts w:ascii="Arial" w:eastAsia="Times New Roman" w:hAnsi="Arial" w:cs="Arial"/>
          <w:color w:val="2F5496" w:themeColor="accent5" w:themeShade="BF"/>
          <w:sz w:val="24"/>
          <w:szCs w:val="24"/>
          <w:lang w:eastAsia="en-GB"/>
        </w:rPr>
        <w:t>e</w:t>
      </w:r>
      <w:r w:rsidRPr="004D4E9C">
        <w:rPr>
          <w:rFonts w:ascii="Arial" w:eastAsia="Times New Roman" w:hAnsi="Arial" w:cs="Arial"/>
          <w:color w:val="2F5496" w:themeColor="accent5" w:themeShade="BF"/>
          <w:sz w:val="24"/>
          <w:szCs w:val="24"/>
          <w:lang w:eastAsia="en-GB"/>
        </w:rPr>
        <w:t>mailed to pa</w:t>
      </w:r>
      <w:r w:rsidR="00074A18" w:rsidRPr="004D4E9C">
        <w:rPr>
          <w:rFonts w:ascii="Arial" w:eastAsia="Times New Roman" w:hAnsi="Arial" w:cs="Arial"/>
          <w:color w:val="2F5496" w:themeColor="accent5" w:themeShade="BF"/>
          <w:sz w:val="24"/>
          <w:szCs w:val="24"/>
          <w:lang w:eastAsia="en-GB"/>
        </w:rPr>
        <w:t xml:space="preserve">rents </w:t>
      </w:r>
      <w:r w:rsidR="00405013" w:rsidRPr="004D4E9C">
        <w:rPr>
          <w:rFonts w:ascii="Arial" w:eastAsia="Times New Roman" w:hAnsi="Arial" w:cs="Arial"/>
          <w:color w:val="2F5496" w:themeColor="accent5" w:themeShade="BF"/>
          <w:sz w:val="24"/>
          <w:szCs w:val="24"/>
          <w:lang w:eastAsia="en-GB"/>
        </w:rPr>
        <w:t xml:space="preserve">&amp; Tutors </w:t>
      </w:r>
      <w:r w:rsidR="00074A18" w:rsidRPr="004D4E9C">
        <w:rPr>
          <w:rFonts w:ascii="Arial" w:eastAsia="Times New Roman" w:hAnsi="Arial" w:cs="Arial"/>
          <w:color w:val="2F5496" w:themeColor="accent5" w:themeShade="BF"/>
          <w:sz w:val="24"/>
          <w:szCs w:val="24"/>
          <w:lang w:eastAsia="en-GB"/>
        </w:rPr>
        <w:t xml:space="preserve">and uploaded onto the </w:t>
      </w:r>
      <w:r w:rsidR="00F57A9E" w:rsidRPr="004D4E9C">
        <w:rPr>
          <w:rFonts w:ascii="Arial" w:eastAsia="Times New Roman" w:hAnsi="Arial" w:cs="Arial"/>
          <w:color w:val="2F5496" w:themeColor="accent5" w:themeShade="BF"/>
          <w:sz w:val="24"/>
          <w:szCs w:val="24"/>
          <w:lang w:eastAsia="en-GB"/>
        </w:rPr>
        <w:t>W</w:t>
      </w:r>
      <w:r w:rsidR="00405013" w:rsidRPr="004D4E9C">
        <w:rPr>
          <w:rFonts w:ascii="Arial" w:eastAsia="Times New Roman" w:hAnsi="Arial" w:cs="Arial"/>
          <w:color w:val="2F5496" w:themeColor="accent5" w:themeShade="BF"/>
          <w:sz w:val="24"/>
          <w:szCs w:val="24"/>
          <w:lang w:eastAsia="en-GB"/>
        </w:rPr>
        <w:t xml:space="preserve">CSA </w:t>
      </w:r>
      <w:r w:rsidRPr="004D4E9C">
        <w:rPr>
          <w:rFonts w:ascii="Arial" w:eastAsia="Times New Roman" w:hAnsi="Arial" w:cs="Arial"/>
          <w:color w:val="2F5496" w:themeColor="accent5" w:themeShade="BF"/>
          <w:sz w:val="24"/>
          <w:szCs w:val="24"/>
          <w:lang w:eastAsia="en-GB"/>
        </w:rPr>
        <w:t>website</w:t>
      </w:r>
      <w:r w:rsidR="002B7508" w:rsidRPr="004D4E9C">
        <w:rPr>
          <w:rFonts w:ascii="Arial" w:eastAsia="Times New Roman" w:hAnsi="Arial" w:cs="Arial"/>
          <w:color w:val="2F5496" w:themeColor="accent5" w:themeShade="BF"/>
          <w:sz w:val="24"/>
          <w:szCs w:val="24"/>
          <w:lang w:eastAsia="en-GB"/>
        </w:rPr>
        <w:t xml:space="preserve"> and Facebook page</w:t>
      </w:r>
      <w:r w:rsidRPr="004D4E9C">
        <w:rPr>
          <w:rFonts w:ascii="Arial" w:eastAsia="Times New Roman" w:hAnsi="Arial" w:cs="Arial"/>
          <w:color w:val="2F5496" w:themeColor="accent5" w:themeShade="BF"/>
          <w:sz w:val="24"/>
          <w:szCs w:val="24"/>
          <w:lang w:eastAsia="en-GB"/>
        </w:rPr>
        <w:t>. This bulletin highlights relevant activities at school, local colleges and the community suitable for all year groups and their families.</w:t>
      </w:r>
      <w:r w:rsidR="000B1140" w:rsidRPr="004D4E9C">
        <w:rPr>
          <w:rFonts w:ascii="Arial" w:eastAsia="Times New Roman" w:hAnsi="Arial" w:cs="Arial"/>
          <w:color w:val="2F5496" w:themeColor="accent5" w:themeShade="BF"/>
          <w:sz w:val="24"/>
          <w:szCs w:val="24"/>
          <w:lang w:eastAsia="en-GB"/>
        </w:rPr>
        <w:t xml:space="preserve"> </w:t>
      </w:r>
    </w:p>
    <w:p w:rsidR="00756855" w:rsidRPr="004D4E9C" w:rsidRDefault="001705A8" w:rsidP="00263CC4">
      <w:pPr>
        <w:pStyle w:val="ListParagraph"/>
        <w:numPr>
          <w:ilvl w:val="0"/>
          <w:numId w:val="2"/>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Following 121 appointments, a</w:t>
      </w:r>
      <w:r w:rsidR="00784E3A" w:rsidRPr="004D4E9C">
        <w:rPr>
          <w:rFonts w:ascii="Arial" w:eastAsia="Times New Roman" w:hAnsi="Arial" w:cs="Arial"/>
          <w:color w:val="2F5496" w:themeColor="accent5" w:themeShade="BF"/>
          <w:sz w:val="24"/>
          <w:szCs w:val="24"/>
          <w:lang w:eastAsia="en-GB"/>
        </w:rPr>
        <w:t>ction plans</w:t>
      </w:r>
      <w:r w:rsidRPr="004D4E9C">
        <w:rPr>
          <w:rFonts w:ascii="Arial" w:eastAsia="Times New Roman" w:hAnsi="Arial" w:cs="Arial"/>
          <w:color w:val="2F5496" w:themeColor="accent5" w:themeShade="BF"/>
          <w:sz w:val="24"/>
          <w:szCs w:val="24"/>
          <w:lang w:eastAsia="en-GB"/>
        </w:rPr>
        <w:t xml:space="preserve"> are created and ag</w:t>
      </w:r>
      <w:r w:rsidR="00F57A9E" w:rsidRPr="004D4E9C">
        <w:rPr>
          <w:rFonts w:ascii="Arial" w:eastAsia="Times New Roman" w:hAnsi="Arial" w:cs="Arial"/>
          <w:color w:val="2F5496" w:themeColor="accent5" w:themeShade="BF"/>
          <w:sz w:val="24"/>
          <w:szCs w:val="24"/>
          <w:lang w:eastAsia="en-GB"/>
        </w:rPr>
        <w:t>reed with students. Copies are e</w:t>
      </w:r>
      <w:r w:rsidRPr="004D4E9C">
        <w:rPr>
          <w:rFonts w:ascii="Arial" w:eastAsia="Times New Roman" w:hAnsi="Arial" w:cs="Arial"/>
          <w:color w:val="2F5496" w:themeColor="accent5" w:themeShade="BF"/>
          <w:sz w:val="24"/>
          <w:szCs w:val="24"/>
          <w:lang w:eastAsia="en-GB"/>
        </w:rPr>
        <w:t>mailed to parent</w:t>
      </w:r>
      <w:r w:rsidR="00756855" w:rsidRPr="004D4E9C">
        <w:rPr>
          <w:rFonts w:ascii="Arial" w:eastAsia="Times New Roman" w:hAnsi="Arial" w:cs="Arial"/>
          <w:color w:val="2F5496" w:themeColor="accent5" w:themeShade="BF"/>
          <w:sz w:val="24"/>
          <w:szCs w:val="24"/>
          <w:lang w:eastAsia="en-GB"/>
        </w:rPr>
        <w:t>s.</w:t>
      </w:r>
    </w:p>
    <w:p w:rsidR="005258FF" w:rsidRPr="004D4E9C" w:rsidRDefault="005258FF" w:rsidP="00263CC4">
      <w:pPr>
        <w:pStyle w:val="ListParagraph"/>
        <w:numPr>
          <w:ilvl w:val="0"/>
          <w:numId w:val="2"/>
        </w:numPr>
        <w:rPr>
          <w:rFonts w:ascii="Arial" w:eastAsia="Times New Roman" w:hAnsi="Arial" w:cs="Arial"/>
          <w:color w:val="2F5496" w:themeColor="accent5" w:themeShade="BF"/>
          <w:sz w:val="24"/>
          <w:szCs w:val="24"/>
          <w:lang w:eastAsia="en-GB"/>
        </w:rPr>
      </w:pPr>
      <w:r w:rsidRPr="004D4E9C">
        <w:rPr>
          <w:rFonts w:ascii="Arial" w:eastAsia="Times New Roman" w:hAnsi="Arial" w:cs="Arial"/>
          <w:color w:val="2F5496" w:themeColor="accent5" w:themeShade="BF"/>
          <w:sz w:val="24"/>
          <w:szCs w:val="24"/>
          <w:lang w:eastAsia="en-GB"/>
        </w:rPr>
        <w:t xml:space="preserve">Parent </w:t>
      </w:r>
      <w:r w:rsidR="006660FB" w:rsidRPr="004D4E9C">
        <w:rPr>
          <w:rFonts w:ascii="Arial" w:eastAsia="Times New Roman" w:hAnsi="Arial" w:cs="Arial"/>
          <w:color w:val="2F5496" w:themeColor="accent5" w:themeShade="BF"/>
          <w:sz w:val="24"/>
          <w:szCs w:val="24"/>
          <w:lang w:eastAsia="en-GB"/>
        </w:rPr>
        <w:t xml:space="preserve">progression </w:t>
      </w:r>
      <w:r w:rsidRPr="004D4E9C">
        <w:rPr>
          <w:rFonts w:ascii="Arial" w:eastAsia="Times New Roman" w:hAnsi="Arial" w:cs="Arial"/>
          <w:color w:val="2F5496" w:themeColor="accent5" w:themeShade="BF"/>
          <w:sz w:val="24"/>
          <w:szCs w:val="24"/>
          <w:lang w:eastAsia="en-GB"/>
        </w:rPr>
        <w:t>info</w:t>
      </w:r>
      <w:r w:rsidR="001705A8" w:rsidRPr="004D4E9C">
        <w:rPr>
          <w:rFonts w:ascii="Arial" w:eastAsia="Times New Roman" w:hAnsi="Arial" w:cs="Arial"/>
          <w:color w:val="2F5496" w:themeColor="accent5" w:themeShade="BF"/>
          <w:sz w:val="24"/>
          <w:szCs w:val="24"/>
          <w:lang w:eastAsia="en-GB"/>
        </w:rPr>
        <w:t>rmation</w:t>
      </w:r>
      <w:r w:rsidRPr="004D4E9C">
        <w:rPr>
          <w:rFonts w:ascii="Arial" w:eastAsia="Times New Roman" w:hAnsi="Arial" w:cs="Arial"/>
          <w:color w:val="2F5496" w:themeColor="accent5" w:themeShade="BF"/>
          <w:sz w:val="24"/>
          <w:szCs w:val="24"/>
          <w:lang w:eastAsia="en-GB"/>
        </w:rPr>
        <w:t xml:space="preserve"> evenings</w:t>
      </w:r>
      <w:r w:rsidR="001705A8" w:rsidRPr="004D4E9C">
        <w:rPr>
          <w:rFonts w:ascii="Arial" w:eastAsia="Times New Roman" w:hAnsi="Arial" w:cs="Arial"/>
          <w:color w:val="2F5496" w:themeColor="accent5" w:themeShade="BF"/>
          <w:sz w:val="24"/>
          <w:szCs w:val="24"/>
          <w:lang w:eastAsia="en-GB"/>
        </w:rPr>
        <w:t xml:space="preserve"> for Year 10 &amp; 11 students </w:t>
      </w:r>
      <w:r w:rsidR="007328FF" w:rsidRPr="004D4E9C">
        <w:rPr>
          <w:rFonts w:ascii="Arial" w:eastAsia="Times New Roman" w:hAnsi="Arial" w:cs="Arial"/>
          <w:color w:val="2F5496" w:themeColor="accent5" w:themeShade="BF"/>
          <w:sz w:val="24"/>
          <w:szCs w:val="24"/>
          <w:lang w:eastAsia="en-GB"/>
        </w:rPr>
        <w:t xml:space="preserve">are held </w:t>
      </w:r>
      <w:r w:rsidR="001705A8" w:rsidRPr="004D4E9C">
        <w:rPr>
          <w:rFonts w:ascii="Arial" w:eastAsia="Times New Roman" w:hAnsi="Arial" w:cs="Arial"/>
          <w:color w:val="2F5496" w:themeColor="accent5" w:themeShade="BF"/>
          <w:sz w:val="24"/>
          <w:szCs w:val="24"/>
          <w:lang w:eastAsia="en-GB"/>
        </w:rPr>
        <w:t>annually. All progression routes are explained.</w:t>
      </w:r>
    </w:p>
    <w:p w:rsidR="005258FF" w:rsidRPr="004D4E9C" w:rsidRDefault="005258FF" w:rsidP="000D65B6">
      <w:pPr>
        <w:pStyle w:val="ListParagraph"/>
        <w:numPr>
          <w:ilvl w:val="0"/>
          <w:numId w:val="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Website resources</w:t>
      </w:r>
      <w:r w:rsidR="001705A8" w:rsidRPr="004D4E9C">
        <w:rPr>
          <w:rFonts w:ascii="Arial" w:hAnsi="Arial" w:cs="Arial"/>
          <w:color w:val="2F5496" w:themeColor="accent5" w:themeShade="BF"/>
          <w:sz w:val="24"/>
          <w:szCs w:val="24"/>
        </w:rPr>
        <w:t xml:space="preserve"> are updated on a regular basis and a dedicated careers page has been created with links and useful information for students and their families.</w:t>
      </w:r>
      <w:r w:rsidR="000B1140" w:rsidRPr="004D4E9C">
        <w:rPr>
          <w:rFonts w:ascii="Arial" w:hAnsi="Arial" w:cs="Arial"/>
          <w:color w:val="2F5496" w:themeColor="accent5" w:themeShade="BF"/>
          <w:sz w:val="24"/>
          <w:szCs w:val="24"/>
        </w:rPr>
        <w:t xml:space="preserve"> </w:t>
      </w:r>
    </w:p>
    <w:p w:rsidR="005258FF" w:rsidRPr="004D4E9C" w:rsidRDefault="005258FF" w:rsidP="00856B45">
      <w:pPr>
        <w:pStyle w:val="ListParagraph"/>
        <w:numPr>
          <w:ilvl w:val="0"/>
          <w:numId w:val="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Social media</w:t>
      </w:r>
      <w:r w:rsidR="001705A8" w:rsidRPr="004D4E9C">
        <w:rPr>
          <w:rFonts w:ascii="Arial" w:hAnsi="Arial" w:cs="Arial"/>
          <w:color w:val="2F5496" w:themeColor="accent5" w:themeShade="BF"/>
          <w:sz w:val="24"/>
          <w:szCs w:val="24"/>
        </w:rPr>
        <w:t xml:space="preserve"> is used </w:t>
      </w:r>
      <w:r w:rsidR="006660FB" w:rsidRPr="004D4E9C">
        <w:rPr>
          <w:rFonts w:ascii="Arial" w:hAnsi="Arial" w:cs="Arial"/>
          <w:color w:val="2F5496" w:themeColor="accent5" w:themeShade="BF"/>
          <w:sz w:val="24"/>
          <w:szCs w:val="24"/>
        </w:rPr>
        <w:t>professionally</w:t>
      </w:r>
      <w:r w:rsidR="001705A8" w:rsidRPr="004D4E9C">
        <w:rPr>
          <w:rFonts w:ascii="Arial" w:hAnsi="Arial" w:cs="Arial"/>
          <w:color w:val="2F5496" w:themeColor="accent5" w:themeShade="BF"/>
          <w:sz w:val="24"/>
          <w:szCs w:val="24"/>
        </w:rPr>
        <w:t xml:space="preserve"> </w:t>
      </w:r>
      <w:r w:rsidR="006660FB" w:rsidRPr="004D4E9C">
        <w:rPr>
          <w:rFonts w:ascii="Arial" w:hAnsi="Arial" w:cs="Arial"/>
          <w:color w:val="2F5496" w:themeColor="accent5" w:themeShade="BF"/>
          <w:sz w:val="24"/>
          <w:szCs w:val="24"/>
        </w:rPr>
        <w:t>and is</w:t>
      </w:r>
      <w:r w:rsidR="001705A8" w:rsidRPr="004D4E9C">
        <w:rPr>
          <w:rFonts w:ascii="Arial" w:hAnsi="Arial" w:cs="Arial"/>
          <w:color w:val="2F5496" w:themeColor="accent5" w:themeShade="BF"/>
          <w:sz w:val="24"/>
          <w:szCs w:val="24"/>
        </w:rPr>
        <w:t xml:space="preserve"> used to promote specific events, activities and successes.</w:t>
      </w:r>
    </w:p>
    <w:p w:rsidR="005C3A08" w:rsidRPr="004D4E9C" w:rsidRDefault="005C3A08" w:rsidP="00856B45">
      <w:pPr>
        <w:pStyle w:val="ListParagraph"/>
        <w:numPr>
          <w:ilvl w:val="0"/>
          <w:numId w:val="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All </w:t>
      </w:r>
      <w:r w:rsidR="00245B4D" w:rsidRPr="004D4E9C">
        <w:rPr>
          <w:rFonts w:ascii="Arial" w:hAnsi="Arial" w:cs="Arial"/>
          <w:color w:val="2F5496" w:themeColor="accent5" w:themeShade="BF"/>
          <w:sz w:val="24"/>
          <w:szCs w:val="24"/>
        </w:rPr>
        <w:t>parent’s</w:t>
      </w:r>
      <w:r w:rsidRPr="004D4E9C">
        <w:rPr>
          <w:rFonts w:ascii="Arial" w:hAnsi="Arial" w:cs="Arial"/>
          <w:color w:val="2F5496" w:themeColor="accent5" w:themeShade="BF"/>
          <w:sz w:val="24"/>
          <w:szCs w:val="24"/>
        </w:rPr>
        <w:t xml:space="preserve"> evenings</w:t>
      </w:r>
      <w:r w:rsidR="006660FB" w:rsidRPr="004D4E9C">
        <w:rPr>
          <w:rFonts w:ascii="Arial" w:hAnsi="Arial" w:cs="Arial"/>
          <w:color w:val="2F5496" w:themeColor="accent5" w:themeShade="BF"/>
          <w:sz w:val="24"/>
          <w:szCs w:val="24"/>
        </w:rPr>
        <w:t xml:space="preserve"> are attended by The Careers T</w:t>
      </w:r>
      <w:r w:rsidR="00F57A9E" w:rsidRPr="004D4E9C">
        <w:rPr>
          <w:rFonts w:ascii="Arial" w:hAnsi="Arial" w:cs="Arial"/>
          <w:color w:val="2F5496" w:themeColor="accent5" w:themeShade="BF"/>
          <w:sz w:val="24"/>
          <w:szCs w:val="24"/>
        </w:rPr>
        <w:t xml:space="preserve">eam and </w:t>
      </w:r>
      <w:r w:rsidR="001705A8" w:rsidRPr="004D4E9C">
        <w:rPr>
          <w:rFonts w:ascii="Arial" w:hAnsi="Arial" w:cs="Arial"/>
          <w:color w:val="2F5496" w:themeColor="accent5" w:themeShade="BF"/>
          <w:sz w:val="24"/>
          <w:szCs w:val="24"/>
        </w:rPr>
        <w:t>local colleges to promote their provision.</w:t>
      </w:r>
    </w:p>
    <w:p w:rsidR="00E373D8" w:rsidRPr="004D4E9C" w:rsidRDefault="00F57A9E" w:rsidP="00263CC4">
      <w:pPr>
        <w:pStyle w:val="ListParagraph"/>
        <w:numPr>
          <w:ilvl w:val="0"/>
          <w:numId w:val="2"/>
        </w:numPr>
        <w:rPr>
          <w:rFonts w:ascii="Arial" w:hAnsi="Arial" w:cs="Arial"/>
          <w:b/>
          <w:color w:val="2F5496" w:themeColor="accent5" w:themeShade="BF"/>
          <w:sz w:val="24"/>
          <w:szCs w:val="24"/>
          <w:u w:val="single"/>
        </w:rPr>
      </w:pPr>
      <w:r w:rsidRPr="004D4E9C">
        <w:rPr>
          <w:rFonts w:ascii="Arial" w:hAnsi="Arial" w:cs="Arial"/>
          <w:color w:val="2F5496" w:themeColor="accent5" w:themeShade="BF"/>
          <w:sz w:val="24"/>
          <w:szCs w:val="24"/>
        </w:rPr>
        <w:t>Weston College host a PLT</w:t>
      </w:r>
      <w:r w:rsidR="001705A8" w:rsidRPr="004D4E9C">
        <w:rPr>
          <w:rFonts w:ascii="Arial" w:hAnsi="Arial" w:cs="Arial"/>
          <w:color w:val="2F5496" w:themeColor="accent5" w:themeShade="BF"/>
          <w:sz w:val="24"/>
          <w:szCs w:val="24"/>
        </w:rPr>
        <w:t xml:space="preserve"> exclusive careers evening annually that all families are encouraged to attend.</w:t>
      </w:r>
    </w:p>
    <w:p w:rsidR="00F31819" w:rsidRPr="004D4E9C" w:rsidRDefault="00204D17" w:rsidP="009107AB">
      <w:pPr>
        <w:pStyle w:val="ListParagraph"/>
        <w:numPr>
          <w:ilvl w:val="0"/>
          <w:numId w:val="2"/>
        </w:numPr>
        <w:rPr>
          <w:rFonts w:ascii="Arial" w:hAnsi="Arial" w:cs="Arial"/>
          <w:b/>
          <w:color w:val="2F5496" w:themeColor="accent5" w:themeShade="BF"/>
          <w:sz w:val="24"/>
          <w:szCs w:val="24"/>
          <w:u w:val="single"/>
        </w:rPr>
      </w:pPr>
      <w:r w:rsidRPr="004D4E9C">
        <w:rPr>
          <w:rFonts w:ascii="Arial" w:hAnsi="Arial" w:cs="Arial"/>
          <w:color w:val="2F5496" w:themeColor="accent5" w:themeShade="BF"/>
          <w:sz w:val="24"/>
          <w:szCs w:val="24"/>
        </w:rPr>
        <w:t>Careers information is also passed to parents in regular newsletters an</w:t>
      </w:r>
      <w:r w:rsidR="009107AB" w:rsidRPr="004D4E9C">
        <w:rPr>
          <w:rFonts w:ascii="Arial" w:hAnsi="Arial" w:cs="Arial"/>
          <w:color w:val="2F5496" w:themeColor="accent5" w:themeShade="BF"/>
          <w:sz w:val="24"/>
          <w:szCs w:val="24"/>
        </w:rPr>
        <w:t>d press releases.</w:t>
      </w:r>
    </w:p>
    <w:p w:rsidR="002B7508" w:rsidRPr="004D4E9C" w:rsidRDefault="002B7508" w:rsidP="009107AB">
      <w:pPr>
        <w:pStyle w:val="ListParagraph"/>
        <w:numPr>
          <w:ilvl w:val="0"/>
          <w:numId w:val="2"/>
        </w:numPr>
        <w:rPr>
          <w:rFonts w:ascii="Arial" w:hAnsi="Arial" w:cs="Arial"/>
          <w:b/>
          <w:color w:val="2F5496" w:themeColor="accent5" w:themeShade="BF"/>
          <w:sz w:val="24"/>
          <w:szCs w:val="24"/>
          <w:u w:val="single"/>
        </w:rPr>
      </w:pPr>
      <w:r w:rsidRPr="004D4E9C">
        <w:rPr>
          <w:rFonts w:ascii="Arial" w:hAnsi="Arial" w:cs="Arial"/>
          <w:color w:val="2F5496" w:themeColor="accent5" w:themeShade="BF"/>
          <w:sz w:val="24"/>
          <w:szCs w:val="24"/>
        </w:rPr>
        <w:t>The careers offer is also open to parents to help develop their own career.</w:t>
      </w:r>
    </w:p>
    <w:p w:rsidR="00DB673F" w:rsidRPr="004D4E9C" w:rsidRDefault="00F31819" w:rsidP="009107AB">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Does it work? Yes!</w:t>
      </w:r>
      <w:r w:rsidRPr="004D4E9C">
        <w:rPr>
          <w:rFonts w:ascii="Arial" w:eastAsia="Times New Roman" w:hAnsi="Arial" w:cs="Arial"/>
          <w:color w:val="2F5496" w:themeColor="accent5" w:themeShade="BF"/>
          <w:sz w:val="24"/>
          <w:szCs w:val="24"/>
          <w:lang w:eastAsia="en-GB"/>
        </w:rPr>
        <w:t xml:space="preserve"> Parental ‘buy in’ to the careers offer is at an all-time high and the feedback indicates that they value the information that is being sent home to them.</w:t>
      </w:r>
    </w:p>
    <w:p w:rsidR="00756855" w:rsidRPr="00AC3A1F" w:rsidRDefault="00AC3A1F" w:rsidP="007958FA">
      <w:pPr>
        <w:shd w:val="clear" w:color="auto" w:fill="2F5496" w:themeFill="accent5" w:themeFillShade="BF"/>
        <w:rPr>
          <w:rFonts w:ascii="Arial" w:hAnsi="Arial" w:cs="Arial"/>
          <w:b/>
          <w:color w:val="FFD966" w:themeColor="accent4" w:themeTint="99"/>
          <w:sz w:val="24"/>
          <w:szCs w:val="24"/>
        </w:rPr>
      </w:pPr>
      <w:r>
        <w:rPr>
          <w:rFonts w:ascii="Arial" w:hAnsi="Arial" w:cs="Arial"/>
          <w:b/>
          <w:color w:val="FFD966" w:themeColor="accent4" w:themeTint="99"/>
          <w:sz w:val="24"/>
          <w:szCs w:val="24"/>
        </w:rPr>
        <w:lastRenderedPageBreak/>
        <w:t>Feedback</w:t>
      </w:r>
    </w:p>
    <w:p w:rsidR="00756855" w:rsidRPr="004D4E9C" w:rsidRDefault="00756855" w:rsidP="00756855">
      <w:pPr>
        <w:pStyle w:val="ListParagraph"/>
        <w:numPr>
          <w:ilvl w:val="0"/>
          <w:numId w:val="5"/>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Feedback is recorded and acted upon with improvements in place.</w:t>
      </w:r>
    </w:p>
    <w:p w:rsidR="00756855" w:rsidRPr="004D4E9C" w:rsidRDefault="00756855" w:rsidP="00756855">
      <w:pPr>
        <w:pStyle w:val="ListParagraph"/>
        <w:numPr>
          <w:ilvl w:val="0"/>
          <w:numId w:val="5"/>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Complaints are dealt with immediately by line management.</w:t>
      </w:r>
    </w:p>
    <w:p w:rsidR="00756855" w:rsidRPr="004D4E9C" w:rsidRDefault="00756855" w:rsidP="00756855">
      <w:pPr>
        <w:pStyle w:val="ListParagraph"/>
        <w:numPr>
          <w:ilvl w:val="0"/>
          <w:numId w:val="5"/>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First and foremost, the students must enjoy engaging with The Careers Team and find our activities and events relevant, interesting and productive. Feedback is vital to help us achieve this.</w:t>
      </w:r>
    </w:p>
    <w:p w:rsidR="007328FF" w:rsidRPr="004D4E9C" w:rsidRDefault="00756855" w:rsidP="007328FF">
      <w:pPr>
        <w:ind w:left="360"/>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007328FF" w:rsidRPr="004D4E9C">
        <w:rPr>
          <w:rFonts w:ascii="Arial" w:eastAsia="Times New Roman" w:hAnsi="Arial" w:cs="Arial"/>
          <w:color w:val="2F5496" w:themeColor="accent5" w:themeShade="BF"/>
          <w:sz w:val="24"/>
          <w:szCs w:val="24"/>
          <w:lang w:eastAsia="en-GB"/>
        </w:rPr>
        <w:t xml:space="preserve">Student feedback has helped us provide a more relevant service to our students’ needs. Employer and stakeholder feedback has helped us run more effective activities and events. Feedback helps the service move forward to make improvements and also positively re-enforce the existing activities which have been praised. Case study: The Year 10s Mock Interview Day last year was at the end of summer term, close to PPE exams in the same week as a college taster day and work experience the following week. </w:t>
      </w:r>
      <w:r w:rsidR="00792EC8" w:rsidRPr="004D4E9C">
        <w:rPr>
          <w:rFonts w:ascii="Arial" w:eastAsia="Times New Roman" w:hAnsi="Arial" w:cs="Arial"/>
          <w:color w:val="2F5496" w:themeColor="accent5" w:themeShade="BF"/>
          <w:sz w:val="24"/>
          <w:szCs w:val="24"/>
          <w:lang w:eastAsia="en-GB"/>
        </w:rPr>
        <w:t xml:space="preserve">It was a concern and feedback backed this up - </w:t>
      </w:r>
      <w:r w:rsidR="007328FF" w:rsidRPr="004D4E9C">
        <w:rPr>
          <w:rFonts w:ascii="Arial" w:eastAsia="Times New Roman" w:hAnsi="Arial" w:cs="Arial"/>
          <w:color w:val="2F5496" w:themeColor="accent5" w:themeShade="BF"/>
          <w:sz w:val="24"/>
          <w:szCs w:val="24"/>
          <w:lang w:eastAsia="en-GB"/>
        </w:rPr>
        <w:t xml:space="preserve">it has </w:t>
      </w:r>
      <w:r w:rsidR="00792EC8" w:rsidRPr="004D4E9C">
        <w:rPr>
          <w:rFonts w:ascii="Arial" w:eastAsia="Times New Roman" w:hAnsi="Arial" w:cs="Arial"/>
          <w:color w:val="2F5496" w:themeColor="accent5" w:themeShade="BF"/>
          <w:sz w:val="24"/>
          <w:szCs w:val="24"/>
          <w:lang w:eastAsia="en-GB"/>
        </w:rPr>
        <w:t xml:space="preserve">therefore </w:t>
      </w:r>
      <w:r w:rsidR="007328FF" w:rsidRPr="004D4E9C">
        <w:rPr>
          <w:rFonts w:ascii="Arial" w:eastAsia="Times New Roman" w:hAnsi="Arial" w:cs="Arial"/>
          <w:color w:val="2F5496" w:themeColor="accent5" w:themeShade="BF"/>
          <w:sz w:val="24"/>
          <w:szCs w:val="24"/>
          <w:lang w:eastAsia="en-GB"/>
        </w:rPr>
        <w:t xml:space="preserve">been </w:t>
      </w:r>
      <w:r w:rsidR="00792EC8" w:rsidRPr="004D4E9C">
        <w:rPr>
          <w:rFonts w:ascii="Arial" w:eastAsia="Times New Roman" w:hAnsi="Arial" w:cs="Arial"/>
          <w:color w:val="2F5496" w:themeColor="accent5" w:themeShade="BF"/>
          <w:sz w:val="24"/>
          <w:szCs w:val="24"/>
          <w:lang w:eastAsia="en-GB"/>
        </w:rPr>
        <w:t>moved to earlier in the year.</w:t>
      </w:r>
    </w:p>
    <w:p w:rsidR="003D7D61" w:rsidRPr="004D4E9C" w:rsidRDefault="003D7D61" w:rsidP="00F57A9E">
      <w:pPr>
        <w:ind w:left="360"/>
        <w:rPr>
          <w:rFonts w:ascii="Arial" w:eastAsia="Times New Roman" w:hAnsi="Arial" w:cs="Arial"/>
          <w:color w:val="2F5496" w:themeColor="accent5" w:themeShade="BF"/>
          <w:sz w:val="24"/>
          <w:szCs w:val="24"/>
          <w:lang w:eastAsia="en-GB"/>
        </w:rPr>
      </w:pPr>
    </w:p>
    <w:p w:rsidR="00AD51F1" w:rsidRPr="004D4E9C" w:rsidRDefault="00791A4D" w:rsidP="007958FA">
      <w:pPr>
        <w:shd w:val="clear" w:color="auto" w:fill="2F5496" w:themeFill="accent5" w:themeFillShade="BF"/>
        <w:rPr>
          <w:rFonts w:ascii="Arial" w:hAnsi="Arial" w:cs="Arial"/>
          <w:b/>
          <w:color w:val="2F5496" w:themeColor="accent5" w:themeShade="BF"/>
          <w:sz w:val="24"/>
          <w:szCs w:val="24"/>
        </w:rPr>
      </w:pPr>
      <w:r w:rsidRPr="00AC3A1F">
        <w:rPr>
          <w:rFonts w:ascii="Arial" w:hAnsi="Arial" w:cs="Arial"/>
          <w:b/>
          <w:color w:val="FFD966" w:themeColor="accent4" w:themeTint="99"/>
          <w:sz w:val="24"/>
          <w:szCs w:val="24"/>
        </w:rPr>
        <w:t>The Careers Team</w:t>
      </w:r>
      <w:r w:rsidRPr="004D4E9C">
        <w:rPr>
          <w:rFonts w:ascii="Arial" w:hAnsi="Arial" w:cs="Arial"/>
          <w:b/>
          <w:color w:val="2F5496" w:themeColor="accent5" w:themeShade="BF"/>
          <w:sz w:val="24"/>
          <w:szCs w:val="24"/>
        </w:rPr>
        <w:t>-</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Team is impartial at all times. A balanced relationship with local colleges is assured.</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Team are non-disciplinary and encourage students to speak openly without fear of judgement.</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The Careers Team market themselves to students and their families as providers of opportunities and choices. </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door office is always open and students should never knock…it is their space.</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Parents are always welcome to contact us with questions and this is promoted in the monthly bulletin.</w:t>
      </w:r>
    </w:p>
    <w:p w:rsidR="00792EC8" w:rsidRPr="004D4E9C" w:rsidRDefault="00792EC8" w:rsidP="00792EC8">
      <w:pPr>
        <w:pStyle w:val="ListParagraph"/>
        <w:numPr>
          <w:ilvl w:val="0"/>
          <w:numId w:val="4"/>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Careers Team remain trained, qualified, expert, impartial, and enthusiastic and participate in reflective practice to ensure a strong service is provided.</w:t>
      </w:r>
    </w:p>
    <w:p w:rsidR="00792EC8" w:rsidRPr="004D4E9C" w:rsidRDefault="00792EC8" w:rsidP="00792EC8">
      <w:pPr>
        <w:rPr>
          <w:rFonts w:ascii="Arial" w:eastAsia="Times New Roman" w:hAnsi="Arial" w:cs="Arial"/>
          <w:color w:val="2F5496" w:themeColor="accent5" w:themeShade="BF"/>
          <w:sz w:val="24"/>
          <w:szCs w:val="24"/>
          <w:lang w:eastAsia="en-GB"/>
        </w:rPr>
      </w:pPr>
      <w:r w:rsidRPr="004D4E9C">
        <w:rPr>
          <w:rFonts w:ascii="Arial" w:eastAsia="Times New Roman" w:hAnsi="Arial" w:cs="Arial"/>
          <w:b/>
          <w:color w:val="2F5496" w:themeColor="accent5" w:themeShade="BF"/>
          <w:sz w:val="24"/>
          <w:szCs w:val="24"/>
          <w:lang w:eastAsia="en-GB"/>
        </w:rPr>
        <w:t xml:space="preserve">Does it work? Yes! </w:t>
      </w:r>
      <w:r w:rsidRPr="004D4E9C">
        <w:rPr>
          <w:rFonts w:ascii="Arial" w:eastAsia="Times New Roman" w:hAnsi="Arial" w:cs="Arial"/>
          <w:color w:val="2F5496" w:themeColor="accent5" w:themeShade="BF"/>
          <w:sz w:val="24"/>
          <w:szCs w:val="24"/>
          <w:lang w:eastAsia="en-GB"/>
        </w:rPr>
        <w:t>The quality and effectiveness of our career activities and events is of a higher level of quality than many of our neighbouring schools who do not have the same staff resources or level of experience. Feedback from students, staff and parents has been extremely positive. Employers and stakeholders also value the fact that a central point of contact is always available without split responsibilities and the events that they participate in will be well organised, effective and a good use of their time.</w:t>
      </w:r>
    </w:p>
    <w:p w:rsidR="0035296E" w:rsidRPr="004D4E9C" w:rsidRDefault="0035296E" w:rsidP="0035296E">
      <w:pPr>
        <w:rPr>
          <w:rFonts w:ascii="Arial" w:hAnsi="Arial" w:cs="Arial"/>
          <w:color w:val="2F5496" w:themeColor="accent5" w:themeShade="BF"/>
          <w:sz w:val="24"/>
          <w:szCs w:val="24"/>
        </w:rPr>
      </w:pPr>
    </w:p>
    <w:p w:rsidR="0035296E" w:rsidRPr="004D4E9C" w:rsidRDefault="0035296E" w:rsidP="007958FA">
      <w:pPr>
        <w:shd w:val="clear" w:color="auto" w:fill="2F5496" w:themeFill="accent5" w:themeFillShade="BF"/>
        <w:rPr>
          <w:rFonts w:ascii="Arial" w:hAnsi="Arial" w:cs="Arial"/>
          <w:b/>
          <w:color w:val="2F5496" w:themeColor="accent5" w:themeShade="BF"/>
          <w:sz w:val="24"/>
          <w:szCs w:val="24"/>
        </w:rPr>
      </w:pPr>
      <w:r w:rsidRPr="00AC3A1F">
        <w:rPr>
          <w:rFonts w:ascii="Arial" w:hAnsi="Arial" w:cs="Arial"/>
          <w:b/>
          <w:color w:val="FFD966" w:themeColor="accent4" w:themeTint="99"/>
          <w:sz w:val="24"/>
          <w:szCs w:val="24"/>
        </w:rPr>
        <w:t>Policy and best practice</w:t>
      </w:r>
      <w:r w:rsidRPr="004D4E9C">
        <w:rPr>
          <w:rFonts w:ascii="Arial" w:hAnsi="Arial" w:cs="Arial"/>
          <w:b/>
          <w:color w:val="2F5496" w:themeColor="accent5" w:themeShade="BF"/>
          <w:sz w:val="24"/>
          <w:szCs w:val="24"/>
        </w:rPr>
        <w:t>-</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Our activities are Gatsby compliant.</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Risk assessments are produced for activities on and offsite.</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proofErr w:type="gramStart"/>
      <w:r w:rsidRPr="004D4E9C">
        <w:rPr>
          <w:rFonts w:ascii="Arial" w:hAnsi="Arial" w:cs="Arial"/>
          <w:color w:val="2F5496" w:themeColor="accent5" w:themeShade="BF"/>
          <w:sz w:val="24"/>
          <w:szCs w:val="24"/>
        </w:rPr>
        <w:t>Staff are</w:t>
      </w:r>
      <w:proofErr w:type="gramEnd"/>
      <w:r w:rsidRPr="004D4E9C">
        <w:rPr>
          <w:rFonts w:ascii="Arial" w:hAnsi="Arial" w:cs="Arial"/>
          <w:color w:val="2F5496" w:themeColor="accent5" w:themeShade="BF"/>
          <w:sz w:val="24"/>
          <w:szCs w:val="24"/>
        </w:rPr>
        <w:t xml:space="preserve"> suitably trained.</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Visiting staff are DBS checked or supervised by staff at all times.</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Director of Careers liaises with the Careers and Enterprise Company on a regular basis to access policy updates.</w:t>
      </w:r>
    </w:p>
    <w:p w:rsidR="0035296E" w:rsidRPr="004D4E9C" w:rsidRDefault="0035296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The provider policy access document is visible on all Priory Trust websites.</w:t>
      </w:r>
    </w:p>
    <w:p w:rsidR="0035296E" w:rsidRPr="004D4E9C" w:rsidRDefault="00F57A9E" w:rsidP="0035296E">
      <w:pPr>
        <w:pStyle w:val="ListParagraph"/>
        <w:numPr>
          <w:ilvl w:val="0"/>
          <w:numId w:val="22"/>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w:t>
      </w:r>
      <w:r w:rsidR="0035296E" w:rsidRPr="004D4E9C">
        <w:rPr>
          <w:rFonts w:ascii="Arial" w:hAnsi="Arial" w:cs="Arial"/>
          <w:color w:val="2F5496" w:themeColor="accent5" w:themeShade="BF"/>
          <w:sz w:val="24"/>
          <w:szCs w:val="24"/>
        </w:rPr>
        <w:t>CSA works closely with an allocated Enterprise advisor.</w:t>
      </w:r>
    </w:p>
    <w:p w:rsidR="0074488A" w:rsidRPr="004D4E9C" w:rsidRDefault="00F57A9E" w:rsidP="00756855">
      <w:pPr>
        <w:pStyle w:val="ListParagraph"/>
        <w:numPr>
          <w:ilvl w:val="0"/>
          <w:numId w:val="22"/>
        </w:numPr>
        <w:spacing w:line="276" w:lineRule="auto"/>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w:t>
      </w:r>
      <w:r w:rsidR="0035296E" w:rsidRPr="004D4E9C">
        <w:rPr>
          <w:rFonts w:ascii="Arial" w:hAnsi="Arial" w:cs="Arial"/>
          <w:color w:val="2F5496" w:themeColor="accent5" w:themeShade="BF"/>
          <w:sz w:val="24"/>
          <w:szCs w:val="24"/>
        </w:rPr>
        <w:t>CSA is a key contributor to the North Somerset Careers Advisor Network to ensure activities and events are shared as appropriate.</w:t>
      </w:r>
    </w:p>
    <w:p w:rsidR="003D7D61" w:rsidRPr="004D4E9C" w:rsidRDefault="003D7D61" w:rsidP="003D7D61">
      <w:pPr>
        <w:pStyle w:val="ListParagraph"/>
        <w:spacing w:line="276" w:lineRule="auto"/>
        <w:rPr>
          <w:rFonts w:ascii="Arial" w:hAnsi="Arial" w:cs="Arial"/>
          <w:color w:val="2F5496" w:themeColor="accent5" w:themeShade="BF"/>
          <w:sz w:val="24"/>
          <w:szCs w:val="24"/>
        </w:rPr>
      </w:pPr>
    </w:p>
    <w:p w:rsidR="00ED5712" w:rsidRPr="00AC3A1F" w:rsidRDefault="008A48AD" w:rsidP="007958FA">
      <w:pPr>
        <w:shd w:val="clear" w:color="auto" w:fill="2F5496" w:themeFill="accent5" w:themeFillShade="BF"/>
        <w:rPr>
          <w:rFonts w:ascii="Arial" w:hAnsi="Arial" w:cs="Arial"/>
          <w:b/>
          <w:color w:val="FFD966" w:themeColor="accent4" w:themeTint="99"/>
          <w:sz w:val="24"/>
          <w:szCs w:val="24"/>
        </w:rPr>
      </w:pPr>
      <w:r w:rsidRPr="00AC3A1F">
        <w:rPr>
          <w:rFonts w:ascii="Arial" w:hAnsi="Arial" w:cs="Arial"/>
          <w:b/>
          <w:color w:val="FFD966" w:themeColor="accent4" w:themeTint="99"/>
          <w:sz w:val="24"/>
          <w:szCs w:val="24"/>
        </w:rPr>
        <w:t>Conclusion</w:t>
      </w:r>
    </w:p>
    <w:p w:rsidR="00ED68BB" w:rsidRPr="004D4E9C" w:rsidRDefault="00E373D8" w:rsidP="00E373D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All students leave </w:t>
      </w:r>
      <w:r w:rsidR="00263CC4" w:rsidRPr="004D4E9C">
        <w:rPr>
          <w:rFonts w:ascii="Arial" w:hAnsi="Arial" w:cs="Arial"/>
          <w:color w:val="2F5496" w:themeColor="accent5" w:themeShade="BF"/>
          <w:sz w:val="24"/>
          <w:szCs w:val="24"/>
        </w:rPr>
        <w:t>WCSA</w:t>
      </w:r>
      <w:r w:rsidRPr="004D4E9C">
        <w:rPr>
          <w:rFonts w:ascii="Arial" w:hAnsi="Arial" w:cs="Arial"/>
          <w:color w:val="2F5496" w:themeColor="accent5" w:themeShade="BF"/>
          <w:sz w:val="24"/>
          <w:szCs w:val="24"/>
        </w:rPr>
        <w:t xml:space="preserve"> with-</w:t>
      </w:r>
    </w:p>
    <w:p w:rsidR="00E373D8" w:rsidRPr="004D4E9C" w:rsidRDefault="00E373D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Work experience</w:t>
      </w:r>
    </w:p>
    <w:p w:rsidR="00E373D8" w:rsidRPr="004D4E9C" w:rsidRDefault="00E373D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 CV</w:t>
      </w:r>
      <w:r w:rsidR="00ED5712" w:rsidRPr="004D4E9C">
        <w:rPr>
          <w:rFonts w:ascii="Arial" w:hAnsi="Arial" w:cs="Arial"/>
          <w:color w:val="2F5496" w:themeColor="accent5" w:themeShade="BF"/>
          <w:sz w:val="24"/>
          <w:szCs w:val="24"/>
        </w:rPr>
        <w:t xml:space="preserve"> and i</w:t>
      </w:r>
      <w:r w:rsidRPr="004D4E9C">
        <w:rPr>
          <w:rFonts w:ascii="Arial" w:hAnsi="Arial" w:cs="Arial"/>
          <w:color w:val="2F5496" w:themeColor="accent5" w:themeShade="BF"/>
          <w:sz w:val="24"/>
          <w:szCs w:val="24"/>
        </w:rPr>
        <w:t>nterview practice</w:t>
      </w:r>
    </w:p>
    <w:p w:rsidR="00A91418" w:rsidRPr="004D4E9C" w:rsidRDefault="00A9141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 successful application for a </w:t>
      </w:r>
      <w:r w:rsidR="00036E42" w:rsidRPr="004D4E9C">
        <w:rPr>
          <w:rFonts w:ascii="Arial" w:hAnsi="Arial" w:cs="Arial"/>
          <w:color w:val="2F5496" w:themeColor="accent5" w:themeShade="BF"/>
          <w:sz w:val="24"/>
          <w:szCs w:val="24"/>
        </w:rPr>
        <w:t xml:space="preserve">relevant </w:t>
      </w:r>
      <w:r w:rsidRPr="004D4E9C">
        <w:rPr>
          <w:rFonts w:ascii="Arial" w:hAnsi="Arial" w:cs="Arial"/>
          <w:color w:val="2F5496" w:themeColor="accent5" w:themeShade="BF"/>
          <w:sz w:val="24"/>
          <w:szCs w:val="24"/>
        </w:rPr>
        <w:t>progression route.</w:t>
      </w:r>
    </w:p>
    <w:p w:rsidR="00A91418" w:rsidRPr="004D4E9C" w:rsidRDefault="00A9141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 clear vision of their career plan and the confidence to make good career choices.</w:t>
      </w:r>
    </w:p>
    <w:p w:rsidR="00A91418" w:rsidRPr="004D4E9C" w:rsidRDefault="00A91418" w:rsidP="00ED571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An awareness of soft skills and their importance in the world of work.</w:t>
      </w:r>
    </w:p>
    <w:p w:rsidR="00BE21A2" w:rsidRPr="004D4E9C" w:rsidRDefault="00A91418" w:rsidP="00BE21A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 strong sense of </w:t>
      </w:r>
      <w:r w:rsidR="00F05BEC" w:rsidRPr="004D4E9C">
        <w:rPr>
          <w:rFonts w:ascii="Arial" w:hAnsi="Arial" w:cs="Arial"/>
          <w:color w:val="2F5496" w:themeColor="accent5" w:themeShade="BF"/>
          <w:sz w:val="24"/>
          <w:szCs w:val="24"/>
        </w:rPr>
        <w:t>self-worth</w:t>
      </w:r>
      <w:r w:rsidR="00BE21A2" w:rsidRPr="004D4E9C">
        <w:rPr>
          <w:rFonts w:ascii="Arial" w:hAnsi="Arial" w:cs="Arial"/>
          <w:color w:val="2F5496" w:themeColor="accent5" w:themeShade="BF"/>
          <w:sz w:val="24"/>
          <w:szCs w:val="24"/>
        </w:rPr>
        <w:t xml:space="preserve"> and opportunity.</w:t>
      </w:r>
    </w:p>
    <w:p w:rsidR="00036E42" w:rsidRDefault="00DB673F" w:rsidP="00BE21A2">
      <w:pPr>
        <w:pStyle w:val="ListParagraph"/>
        <w:numPr>
          <w:ilvl w:val="0"/>
          <w:numId w:val="19"/>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Knowledge</w:t>
      </w:r>
      <w:r w:rsidR="00036E42" w:rsidRPr="004D4E9C">
        <w:rPr>
          <w:rFonts w:ascii="Arial" w:hAnsi="Arial" w:cs="Arial"/>
          <w:color w:val="2F5496" w:themeColor="accent5" w:themeShade="BF"/>
          <w:sz w:val="24"/>
          <w:szCs w:val="24"/>
        </w:rPr>
        <w:t xml:space="preserve"> of where</w:t>
      </w:r>
      <w:r w:rsidR="00405013" w:rsidRPr="004D4E9C">
        <w:rPr>
          <w:rFonts w:ascii="Arial" w:hAnsi="Arial" w:cs="Arial"/>
          <w:color w:val="2F5496" w:themeColor="accent5" w:themeShade="BF"/>
          <w:sz w:val="24"/>
          <w:szCs w:val="24"/>
        </w:rPr>
        <w:t xml:space="preserve"> they can find further support and guidance beyond school.</w:t>
      </w:r>
    </w:p>
    <w:p w:rsidR="00413CB5" w:rsidRPr="004D4E9C" w:rsidRDefault="00413CB5" w:rsidP="00B66249">
      <w:pPr>
        <w:pStyle w:val="ListParagraph"/>
        <w:rPr>
          <w:rFonts w:ascii="Arial" w:hAnsi="Arial" w:cs="Arial"/>
          <w:color w:val="2F5496" w:themeColor="accent5" w:themeShade="BF"/>
          <w:sz w:val="24"/>
          <w:szCs w:val="24"/>
        </w:rPr>
      </w:pPr>
    </w:p>
    <w:p w:rsidR="00AD51F1" w:rsidRPr="004D4E9C" w:rsidRDefault="00AD51F1" w:rsidP="009735FC">
      <w:pPr>
        <w:rPr>
          <w:rFonts w:ascii="Arial" w:hAnsi="Arial" w:cs="Arial"/>
          <w:color w:val="2F5496" w:themeColor="accent5" w:themeShade="BF"/>
          <w:sz w:val="24"/>
          <w:szCs w:val="24"/>
        </w:rPr>
      </w:pPr>
    </w:p>
    <w:p w:rsidR="00ED68BB" w:rsidRPr="00AC3A1F" w:rsidRDefault="00AC3A1F" w:rsidP="007958FA">
      <w:pPr>
        <w:shd w:val="clear" w:color="auto" w:fill="2F5496" w:themeFill="accent5" w:themeFillShade="BF"/>
        <w:rPr>
          <w:rFonts w:ascii="Arial" w:hAnsi="Arial" w:cs="Arial"/>
          <w:b/>
          <w:color w:val="FFD966" w:themeColor="accent4" w:themeTint="99"/>
          <w:sz w:val="24"/>
          <w:szCs w:val="24"/>
        </w:rPr>
      </w:pPr>
      <w:r>
        <w:rPr>
          <w:rFonts w:ascii="Arial" w:hAnsi="Arial" w:cs="Arial"/>
          <w:b/>
          <w:color w:val="FFD966" w:themeColor="accent4" w:themeTint="99"/>
          <w:sz w:val="24"/>
          <w:szCs w:val="24"/>
        </w:rPr>
        <w:lastRenderedPageBreak/>
        <w:t>Further plans</w:t>
      </w:r>
    </w:p>
    <w:p w:rsidR="005C3A08" w:rsidRPr="004D4E9C" w:rsidRDefault="00263CC4" w:rsidP="00245B4D">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Priory</w:t>
      </w:r>
      <w:r w:rsidR="00F05BEC" w:rsidRPr="004D4E9C">
        <w:rPr>
          <w:rFonts w:ascii="Arial" w:hAnsi="Arial" w:cs="Arial"/>
          <w:color w:val="2F5496" w:themeColor="accent5" w:themeShade="BF"/>
          <w:sz w:val="24"/>
          <w:szCs w:val="24"/>
        </w:rPr>
        <w:t xml:space="preserve"> Community School </w:t>
      </w:r>
      <w:r w:rsidR="00405013" w:rsidRPr="004D4E9C">
        <w:rPr>
          <w:rFonts w:ascii="Arial" w:hAnsi="Arial" w:cs="Arial"/>
          <w:color w:val="2F5496" w:themeColor="accent5" w:themeShade="BF"/>
          <w:sz w:val="24"/>
          <w:szCs w:val="24"/>
        </w:rPr>
        <w:t>and King Alfred S</w:t>
      </w:r>
      <w:r w:rsidR="00A51D89" w:rsidRPr="004D4E9C">
        <w:rPr>
          <w:rFonts w:ascii="Arial" w:hAnsi="Arial" w:cs="Arial"/>
          <w:color w:val="2F5496" w:themeColor="accent5" w:themeShade="BF"/>
          <w:sz w:val="24"/>
          <w:szCs w:val="24"/>
        </w:rPr>
        <w:t xml:space="preserve">chool careers offer </w:t>
      </w:r>
      <w:r w:rsidR="002B7508" w:rsidRPr="004D4E9C">
        <w:rPr>
          <w:rFonts w:ascii="Arial" w:hAnsi="Arial" w:cs="Arial"/>
          <w:color w:val="2F5496" w:themeColor="accent5" w:themeShade="BF"/>
          <w:sz w:val="24"/>
          <w:szCs w:val="24"/>
        </w:rPr>
        <w:t>mirrors</w:t>
      </w:r>
      <w:r w:rsidR="00405013" w:rsidRPr="004D4E9C">
        <w:rPr>
          <w:rFonts w:ascii="Arial" w:hAnsi="Arial" w:cs="Arial"/>
          <w:color w:val="2F5496" w:themeColor="accent5" w:themeShade="BF"/>
          <w:sz w:val="24"/>
          <w:szCs w:val="24"/>
        </w:rPr>
        <w:t xml:space="preserve"> our own un</w:t>
      </w:r>
      <w:r w:rsidR="00AC3A1F">
        <w:rPr>
          <w:rFonts w:ascii="Arial" w:hAnsi="Arial" w:cs="Arial"/>
          <w:color w:val="2F5496" w:themeColor="accent5" w:themeShade="BF"/>
          <w:sz w:val="24"/>
          <w:szCs w:val="24"/>
        </w:rPr>
        <w:t>der the line management of the T</w:t>
      </w:r>
      <w:r w:rsidR="00405013" w:rsidRPr="004D4E9C">
        <w:rPr>
          <w:rFonts w:ascii="Arial" w:hAnsi="Arial" w:cs="Arial"/>
          <w:color w:val="2F5496" w:themeColor="accent5" w:themeShade="BF"/>
          <w:sz w:val="24"/>
          <w:szCs w:val="24"/>
        </w:rPr>
        <w:t>rust’s Director of Careers</w:t>
      </w:r>
      <w:r w:rsidR="00AC3A1F">
        <w:rPr>
          <w:rFonts w:ascii="Arial" w:hAnsi="Arial" w:cs="Arial"/>
          <w:color w:val="2F5496" w:themeColor="accent5" w:themeShade="BF"/>
          <w:sz w:val="24"/>
          <w:szCs w:val="24"/>
        </w:rPr>
        <w:t xml:space="preserve"> based at PCSA</w:t>
      </w:r>
      <w:r w:rsidR="00405013" w:rsidRPr="004D4E9C">
        <w:rPr>
          <w:rFonts w:ascii="Arial" w:hAnsi="Arial" w:cs="Arial"/>
          <w:color w:val="2F5496" w:themeColor="accent5" w:themeShade="BF"/>
          <w:sz w:val="24"/>
          <w:szCs w:val="24"/>
        </w:rPr>
        <w:t>.</w:t>
      </w:r>
    </w:p>
    <w:p w:rsidR="00ED5712" w:rsidRPr="004D4E9C" w:rsidRDefault="00ED5712" w:rsidP="005D5B68">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We will continue to review events and activities and make </w:t>
      </w:r>
      <w:r w:rsidR="00603EB2" w:rsidRPr="004D4E9C">
        <w:rPr>
          <w:rFonts w:ascii="Arial" w:hAnsi="Arial" w:cs="Arial"/>
          <w:color w:val="2F5496" w:themeColor="accent5" w:themeShade="BF"/>
          <w:sz w:val="24"/>
          <w:szCs w:val="24"/>
        </w:rPr>
        <w:t>on going</w:t>
      </w:r>
      <w:r w:rsidRPr="004D4E9C">
        <w:rPr>
          <w:rFonts w:ascii="Arial" w:hAnsi="Arial" w:cs="Arial"/>
          <w:color w:val="2F5496" w:themeColor="accent5" w:themeShade="BF"/>
          <w:sz w:val="24"/>
          <w:szCs w:val="24"/>
        </w:rPr>
        <w:t xml:space="preserve"> improvements.</w:t>
      </w:r>
    </w:p>
    <w:p w:rsidR="00ED5712" w:rsidRPr="004D4E9C" w:rsidRDefault="00ED5712" w:rsidP="005D5B68">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 will contin</w:t>
      </w:r>
      <w:r w:rsidR="00AC3A1F">
        <w:rPr>
          <w:rFonts w:ascii="Arial" w:hAnsi="Arial" w:cs="Arial"/>
          <w:color w:val="2F5496" w:themeColor="accent5" w:themeShade="BF"/>
          <w:sz w:val="24"/>
          <w:szCs w:val="24"/>
        </w:rPr>
        <w:t>ue to recruit a wider range of e</w:t>
      </w:r>
      <w:r w:rsidRPr="004D4E9C">
        <w:rPr>
          <w:rFonts w:ascii="Arial" w:hAnsi="Arial" w:cs="Arial"/>
          <w:color w:val="2F5496" w:themeColor="accent5" w:themeShade="BF"/>
          <w:sz w:val="24"/>
          <w:szCs w:val="24"/>
        </w:rPr>
        <w:t>mployers to work in partnership with.</w:t>
      </w:r>
    </w:p>
    <w:p w:rsidR="00ED5712" w:rsidRPr="004D4E9C" w:rsidRDefault="00ED5712" w:rsidP="005D5B68">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 will continue to maintain stakeholder relationships.</w:t>
      </w:r>
    </w:p>
    <w:p w:rsidR="006F4CCD" w:rsidRDefault="00ED5712" w:rsidP="006F4CCD">
      <w:pPr>
        <w:pStyle w:val="ListParagraph"/>
        <w:numPr>
          <w:ilvl w:val="0"/>
          <w:numId w:val="6"/>
        </w:num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We will continue to reach out and engage with parents to ensure that the careers message is also promoted at home.</w:t>
      </w:r>
    </w:p>
    <w:p w:rsidR="00413CB5" w:rsidRDefault="00413CB5" w:rsidP="00413CB5">
      <w:pPr>
        <w:pStyle w:val="ListParagraph"/>
        <w:rPr>
          <w:rFonts w:ascii="Arial" w:hAnsi="Arial" w:cs="Arial"/>
          <w:color w:val="2F5496" w:themeColor="accent5" w:themeShade="BF"/>
          <w:sz w:val="24"/>
          <w:szCs w:val="24"/>
        </w:rPr>
      </w:pPr>
    </w:p>
    <w:p w:rsidR="00413CB5" w:rsidRPr="00AC3A1F" w:rsidRDefault="00413CB5" w:rsidP="00413CB5">
      <w:pPr>
        <w:pStyle w:val="ListParagraph"/>
        <w:rPr>
          <w:rFonts w:ascii="Arial" w:hAnsi="Arial" w:cs="Arial"/>
          <w:color w:val="2F5496" w:themeColor="accent5" w:themeShade="BF"/>
          <w:sz w:val="24"/>
          <w:szCs w:val="24"/>
        </w:rPr>
      </w:pPr>
    </w:p>
    <w:p w:rsidR="001B12A4" w:rsidRPr="004D4E9C" w:rsidRDefault="001B12A4" w:rsidP="001B12A4">
      <w:pPr>
        <w:shd w:val="clear" w:color="auto" w:fill="2F5496" w:themeFill="accent5" w:themeFillShade="BF"/>
        <w:rPr>
          <w:rFonts w:ascii="Arial" w:hAnsi="Arial" w:cs="Arial"/>
          <w:b/>
          <w:color w:val="2F5496" w:themeColor="accent5" w:themeShade="BF"/>
          <w:sz w:val="24"/>
          <w:szCs w:val="24"/>
        </w:rPr>
      </w:pPr>
      <w:r w:rsidRPr="00AC3A1F">
        <w:rPr>
          <w:rFonts w:ascii="Arial" w:hAnsi="Arial" w:cs="Arial"/>
          <w:b/>
          <w:color w:val="FFD966" w:themeColor="accent4" w:themeTint="99"/>
          <w:sz w:val="24"/>
          <w:szCs w:val="24"/>
        </w:rPr>
        <w:t xml:space="preserve">Our pledge to our students </w:t>
      </w:r>
      <w:r w:rsidRPr="004D4E9C">
        <w:rPr>
          <w:rFonts w:ascii="Arial" w:hAnsi="Arial" w:cs="Arial"/>
          <w:b/>
          <w:color w:val="2F5496" w:themeColor="accent5" w:themeShade="BF"/>
          <w:sz w:val="24"/>
          <w:szCs w:val="24"/>
        </w:rPr>
        <w:t>-</w:t>
      </w:r>
    </w:p>
    <w:p w:rsidR="00413CB5" w:rsidRDefault="00413CB5" w:rsidP="00792EC8">
      <w:pPr>
        <w:rPr>
          <w:rFonts w:ascii="Arial" w:hAnsi="Arial" w:cs="Arial"/>
          <w:b/>
          <w:color w:val="2F5496" w:themeColor="accent5" w:themeShade="BF"/>
          <w:sz w:val="24"/>
          <w:szCs w:val="24"/>
        </w:rPr>
      </w:pP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t>When you complete Y</w:t>
      </w:r>
      <w:r w:rsidR="00AC3A1F">
        <w:rPr>
          <w:rFonts w:ascii="Arial" w:hAnsi="Arial" w:cs="Arial"/>
          <w:b/>
          <w:color w:val="2F5496" w:themeColor="accent5" w:themeShade="BF"/>
          <w:sz w:val="24"/>
          <w:szCs w:val="24"/>
        </w:rPr>
        <w:t>ear 7,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Met your Careers Advisor and </w:t>
      </w:r>
      <w:r w:rsidR="009C3E5D" w:rsidRPr="004D4E9C">
        <w:rPr>
          <w:rFonts w:ascii="Arial" w:hAnsi="Arial" w:cs="Arial"/>
          <w:color w:val="2F5496" w:themeColor="accent5" w:themeShade="BF"/>
          <w:sz w:val="24"/>
          <w:szCs w:val="24"/>
        </w:rPr>
        <w:t>visited the Careers Office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Created y</w:t>
      </w:r>
      <w:r w:rsidR="001B12A4" w:rsidRPr="004D4E9C">
        <w:rPr>
          <w:rFonts w:ascii="Arial" w:hAnsi="Arial" w:cs="Arial"/>
          <w:color w:val="2F5496" w:themeColor="accent5" w:themeShade="BF"/>
          <w:sz w:val="24"/>
          <w:szCs w:val="24"/>
        </w:rPr>
        <w:t>our first CV and attended your Mock Interview C</w:t>
      </w:r>
      <w:r w:rsidRPr="004D4E9C">
        <w:rPr>
          <w:rFonts w:ascii="Arial" w:hAnsi="Arial" w:cs="Arial"/>
          <w:color w:val="2F5496" w:themeColor="accent5" w:themeShade="BF"/>
          <w:sz w:val="24"/>
          <w:szCs w:val="24"/>
        </w:rPr>
        <w:t>hallenge with the careers team</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an as</w:t>
      </w:r>
      <w:r w:rsidR="001B12A4" w:rsidRPr="004D4E9C">
        <w:rPr>
          <w:rFonts w:ascii="Arial" w:hAnsi="Arial" w:cs="Arial"/>
          <w:color w:val="2F5496" w:themeColor="accent5" w:themeShade="BF"/>
          <w:sz w:val="24"/>
          <w:szCs w:val="24"/>
        </w:rPr>
        <w:t>sembly to learn about C</w:t>
      </w:r>
      <w:r w:rsidRPr="004D4E9C">
        <w:rPr>
          <w:rFonts w:ascii="Arial" w:hAnsi="Arial" w:cs="Arial"/>
          <w:color w:val="2F5496" w:themeColor="accent5" w:themeShade="BF"/>
          <w:sz w:val="24"/>
          <w:szCs w:val="24"/>
        </w:rPr>
        <w:t>ollege, A</w:t>
      </w:r>
      <w:r w:rsidR="009C3E5D" w:rsidRPr="004D4E9C">
        <w:rPr>
          <w:rFonts w:ascii="Arial" w:hAnsi="Arial" w:cs="Arial"/>
          <w:color w:val="2F5496" w:themeColor="accent5" w:themeShade="BF"/>
          <w:sz w:val="24"/>
          <w:szCs w:val="24"/>
        </w:rPr>
        <w:t>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an assembly to meet some employers and previous studen</w:t>
      </w:r>
      <w:r w:rsidR="009C3E5D" w:rsidRPr="004D4E9C">
        <w:rPr>
          <w:rFonts w:ascii="Arial" w:hAnsi="Arial" w:cs="Arial"/>
          <w:color w:val="2F5496" w:themeColor="accent5" w:themeShade="BF"/>
          <w:sz w:val="24"/>
          <w:szCs w:val="24"/>
        </w:rPr>
        <w:t>ts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Visited </w:t>
      </w:r>
      <w:r w:rsidR="001B12A4" w:rsidRPr="004D4E9C">
        <w:rPr>
          <w:rFonts w:ascii="Arial" w:hAnsi="Arial" w:cs="Arial"/>
          <w:color w:val="2F5496" w:themeColor="accent5" w:themeShade="BF"/>
          <w:sz w:val="24"/>
          <w:szCs w:val="24"/>
        </w:rPr>
        <w:t>a College for an Open E</w:t>
      </w:r>
      <w:r w:rsidR="009C3E5D" w:rsidRPr="004D4E9C">
        <w:rPr>
          <w:rFonts w:ascii="Arial" w:hAnsi="Arial" w:cs="Arial"/>
          <w:color w:val="2F5496" w:themeColor="accent5" w:themeShade="BF"/>
          <w:sz w:val="24"/>
          <w:szCs w:val="24"/>
        </w:rPr>
        <w:t>vening</w:t>
      </w:r>
    </w:p>
    <w:p w:rsidR="00792EC8"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w:t>
      </w:r>
      <w:r w:rsidR="009C3E5D" w:rsidRPr="004D4E9C">
        <w:rPr>
          <w:rFonts w:ascii="Arial" w:hAnsi="Arial" w:cs="Arial"/>
          <w:color w:val="2F5496" w:themeColor="accent5" w:themeShade="BF"/>
          <w:sz w:val="24"/>
          <w:szCs w:val="24"/>
        </w:rPr>
        <w:t xml:space="preserve"> a Careers convention</w:t>
      </w:r>
    </w:p>
    <w:p w:rsidR="00413CB5" w:rsidRDefault="00413CB5" w:rsidP="00792EC8">
      <w:pPr>
        <w:rPr>
          <w:rFonts w:ascii="Arial" w:hAnsi="Arial" w:cs="Arial"/>
          <w:color w:val="2F5496" w:themeColor="accent5" w:themeShade="BF"/>
          <w:sz w:val="24"/>
          <w:szCs w:val="24"/>
        </w:rPr>
      </w:pPr>
    </w:p>
    <w:p w:rsidR="00413CB5" w:rsidRDefault="00413CB5" w:rsidP="00792EC8">
      <w:pPr>
        <w:rPr>
          <w:rFonts w:ascii="Arial" w:hAnsi="Arial" w:cs="Arial"/>
          <w:color w:val="2F5496" w:themeColor="accent5" w:themeShade="BF"/>
          <w:sz w:val="24"/>
          <w:szCs w:val="24"/>
        </w:rPr>
      </w:pP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lastRenderedPageBreak/>
        <w:t>When you complete Y</w:t>
      </w:r>
      <w:r w:rsidR="00AC3A1F">
        <w:rPr>
          <w:rFonts w:ascii="Arial" w:hAnsi="Arial" w:cs="Arial"/>
          <w:b/>
          <w:color w:val="2F5496" w:themeColor="accent5" w:themeShade="BF"/>
          <w:sz w:val="24"/>
          <w:szCs w:val="24"/>
        </w:rPr>
        <w:t>ear 8,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Met your Careers Advisor</w:t>
      </w:r>
      <w:r w:rsidR="009C3E5D" w:rsidRPr="004D4E9C">
        <w:rPr>
          <w:rFonts w:ascii="Arial" w:hAnsi="Arial" w:cs="Arial"/>
          <w:color w:val="2F5496" w:themeColor="accent5" w:themeShade="BF"/>
          <w:sz w:val="24"/>
          <w:szCs w:val="24"/>
        </w:rPr>
        <w:t xml:space="preserve"> and visited the Careers Office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1B12A4"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 Apprenticeships and</w:t>
      </w:r>
      <w:r w:rsidR="009C3E5D" w:rsidRPr="004D4E9C">
        <w:rPr>
          <w:rFonts w:ascii="Arial" w:hAnsi="Arial" w:cs="Arial"/>
          <w:color w:val="2F5496" w:themeColor="accent5" w:themeShade="BF"/>
          <w:sz w:val="24"/>
          <w:szCs w:val="24"/>
        </w:rPr>
        <w:t xml:space="preserve">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Visited a College for an Open E</w:t>
      </w:r>
      <w:r w:rsidR="009C3E5D" w:rsidRPr="004D4E9C">
        <w:rPr>
          <w:rFonts w:ascii="Arial" w:hAnsi="Arial" w:cs="Arial"/>
          <w:color w:val="2F5496" w:themeColor="accent5" w:themeShade="BF"/>
          <w:sz w:val="24"/>
          <w:szCs w:val="24"/>
        </w:rPr>
        <w:t>vening</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Maybe </w:t>
      </w:r>
      <w:r w:rsidR="00792EC8" w:rsidRPr="004D4E9C">
        <w:rPr>
          <w:rFonts w:ascii="Arial" w:hAnsi="Arial" w:cs="Arial"/>
          <w:color w:val="2F5496" w:themeColor="accent5" w:themeShade="BF"/>
          <w:sz w:val="24"/>
          <w:szCs w:val="24"/>
        </w:rPr>
        <w:t>visit</w:t>
      </w:r>
      <w:r w:rsidRPr="004D4E9C">
        <w:rPr>
          <w:rFonts w:ascii="Arial" w:hAnsi="Arial" w:cs="Arial"/>
          <w:color w:val="2F5496" w:themeColor="accent5" w:themeShade="BF"/>
          <w:sz w:val="24"/>
          <w:szCs w:val="24"/>
        </w:rPr>
        <w:t>ed</w:t>
      </w:r>
      <w:r w:rsidR="00792EC8" w:rsidRPr="004D4E9C">
        <w:rPr>
          <w:rFonts w:ascii="Arial" w:hAnsi="Arial" w:cs="Arial"/>
          <w:color w:val="2F5496" w:themeColor="accent5" w:themeShade="BF"/>
          <w:sz w:val="24"/>
          <w:szCs w:val="24"/>
        </w:rPr>
        <w:t xml:space="preserve"> </w:t>
      </w:r>
      <w:r w:rsidR="009C3E5D" w:rsidRPr="004D4E9C">
        <w:rPr>
          <w:rFonts w:ascii="Arial" w:hAnsi="Arial" w:cs="Arial"/>
          <w:color w:val="2F5496" w:themeColor="accent5" w:themeShade="BF"/>
          <w:sz w:val="24"/>
          <w:szCs w:val="24"/>
        </w:rPr>
        <w:t>a local University for the day</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w:t>
      </w:r>
      <w:r w:rsidR="009C3E5D" w:rsidRPr="004D4E9C">
        <w:rPr>
          <w:rFonts w:ascii="Arial" w:hAnsi="Arial" w:cs="Arial"/>
          <w:color w:val="2F5496" w:themeColor="accent5" w:themeShade="BF"/>
          <w:sz w:val="24"/>
          <w:szCs w:val="24"/>
        </w:rPr>
        <w:t>a Careers convention</w:t>
      </w:r>
    </w:p>
    <w:p w:rsidR="00792EC8" w:rsidRPr="004D4E9C" w:rsidRDefault="00792EC8" w:rsidP="00792EC8">
      <w:pPr>
        <w:rPr>
          <w:rFonts w:ascii="Arial" w:hAnsi="Arial" w:cs="Arial"/>
          <w:color w:val="2F5496" w:themeColor="accent5" w:themeShade="BF"/>
          <w:sz w:val="24"/>
          <w:szCs w:val="24"/>
        </w:rPr>
      </w:pP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t>When you complete Y</w:t>
      </w:r>
      <w:r w:rsidR="00AC3A1F">
        <w:rPr>
          <w:rFonts w:ascii="Arial" w:hAnsi="Arial" w:cs="Arial"/>
          <w:b/>
          <w:color w:val="2F5496" w:themeColor="accent5" w:themeShade="BF"/>
          <w:sz w:val="24"/>
          <w:szCs w:val="24"/>
        </w:rPr>
        <w:t>ear 9,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Met your Careers Advisor</w:t>
      </w:r>
      <w:r w:rsidR="009C3E5D" w:rsidRPr="004D4E9C">
        <w:rPr>
          <w:rFonts w:ascii="Arial" w:hAnsi="Arial" w:cs="Arial"/>
          <w:color w:val="2F5496" w:themeColor="accent5" w:themeShade="BF"/>
          <w:sz w:val="24"/>
          <w:szCs w:val="24"/>
        </w:rPr>
        <w:t xml:space="preserve"> and visited the Careers Office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1B12A4"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w:t>
      </w:r>
      <w:r w:rsidR="009C3E5D" w:rsidRPr="004D4E9C">
        <w:rPr>
          <w:rFonts w:ascii="Arial" w:hAnsi="Arial" w:cs="Arial"/>
          <w:color w:val="2F5496" w:themeColor="accent5" w:themeShade="BF"/>
          <w:sz w:val="24"/>
          <w:szCs w:val="24"/>
        </w:rPr>
        <w:t xml:space="preserve"> Apprenticeships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Visited </w:t>
      </w:r>
      <w:r w:rsidR="001B12A4" w:rsidRPr="004D4E9C">
        <w:rPr>
          <w:rFonts w:ascii="Arial" w:hAnsi="Arial" w:cs="Arial"/>
          <w:color w:val="2F5496" w:themeColor="accent5" w:themeShade="BF"/>
          <w:sz w:val="24"/>
          <w:szCs w:val="24"/>
        </w:rPr>
        <w:t>a College for an Open E</w:t>
      </w:r>
      <w:r w:rsidR="009C3E5D" w:rsidRPr="004D4E9C">
        <w:rPr>
          <w:rFonts w:ascii="Arial" w:hAnsi="Arial" w:cs="Arial"/>
          <w:color w:val="2F5496" w:themeColor="accent5" w:themeShade="BF"/>
          <w:sz w:val="24"/>
          <w:szCs w:val="24"/>
        </w:rPr>
        <w:t>vening</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Maybe visited</w:t>
      </w:r>
      <w:r w:rsidR="009C3E5D" w:rsidRPr="004D4E9C">
        <w:rPr>
          <w:rFonts w:ascii="Arial" w:hAnsi="Arial" w:cs="Arial"/>
          <w:color w:val="2F5496" w:themeColor="accent5" w:themeShade="BF"/>
          <w:sz w:val="24"/>
          <w:szCs w:val="24"/>
        </w:rPr>
        <w:t xml:space="preserve"> a local University for the day</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w:t>
      </w:r>
      <w:r w:rsidRPr="004D4E9C">
        <w:rPr>
          <w:rFonts w:ascii="Arial" w:hAnsi="Arial" w:cs="Arial"/>
          <w:color w:val="2F5496" w:themeColor="accent5" w:themeShade="BF"/>
          <w:sz w:val="24"/>
          <w:szCs w:val="24"/>
        </w:rPr>
        <w:t>an employer</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w:t>
      </w:r>
      <w:r w:rsidRPr="004D4E9C">
        <w:rPr>
          <w:rFonts w:ascii="Arial" w:hAnsi="Arial" w:cs="Arial"/>
          <w:color w:val="2F5496" w:themeColor="accent5" w:themeShade="BF"/>
          <w:sz w:val="24"/>
          <w:szCs w:val="24"/>
        </w:rPr>
        <w:t>a Careers convention</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take part </w:t>
      </w:r>
      <w:r w:rsidRPr="004D4E9C">
        <w:rPr>
          <w:rFonts w:ascii="Arial" w:hAnsi="Arial" w:cs="Arial"/>
          <w:color w:val="2F5496" w:themeColor="accent5" w:themeShade="BF"/>
          <w:sz w:val="24"/>
          <w:szCs w:val="24"/>
        </w:rPr>
        <w:t>in a College enrichment project</w:t>
      </w:r>
    </w:p>
    <w:p w:rsidR="001B12A4" w:rsidRPr="00AC3A1F"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Maybe took part</w:t>
      </w:r>
      <w:r w:rsidR="00AC3A1F">
        <w:rPr>
          <w:rFonts w:ascii="Arial" w:hAnsi="Arial" w:cs="Arial"/>
          <w:color w:val="2F5496" w:themeColor="accent5" w:themeShade="BF"/>
          <w:sz w:val="24"/>
          <w:szCs w:val="24"/>
        </w:rPr>
        <w:t xml:space="preserve"> in a College enrichment projec</w:t>
      </w:r>
      <w:r w:rsidR="00413CB5">
        <w:rPr>
          <w:rFonts w:ascii="Arial" w:hAnsi="Arial" w:cs="Arial"/>
          <w:color w:val="2F5496" w:themeColor="accent5" w:themeShade="BF"/>
          <w:sz w:val="24"/>
          <w:szCs w:val="24"/>
        </w:rPr>
        <w:t>t</w:t>
      </w:r>
    </w:p>
    <w:p w:rsidR="00792EC8" w:rsidRPr="004D4E9C" w:rsidRDefault="001B12A4"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lastRenderedPageBreak/>
        <w:t>When you complete Y</w:t>
      </w:r>
      <w:r w:rsidR="00AC3A1F">
        <w:rPr>
          <w:rFonts w:ascii="Arial" w:hAnsi="Arial" w:cs="Arial"/>
          <w:b/>
          <w:color w:val="2F5496" w:themeColor="accent5" w:themeShade="BF"/>
          <w:sz w:val="24"/>
          <w:szCs w:val="24"/>
        </w:rPr>
        <w:t>ear 10, you will have…..</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at least 2 C</w:t>
      </w:r>
      <w:r w:rsidR="00792EC8" w:rsidRPr="004D4E9C">
        <w:rPr>
          <w:rFonts w:ascii="Arial" w:hAnsi="Arial" w:cs="Arial"/>
          <w:color w:val="2F5496" w:themeColor="accent5" w:themeShade="BF"/>
          <w:sz w:val="24"/>
          <w:szCs w:val="24"/>
        </w:rPr>
        <w:t>ollege or 6</w:t>
      </w:r>
      <w:r w:rsidR="00792EC8" w:rsidRPr="004D4E9C">
        <w:rPr>
          <w:rFonts w:ascii="Arial" w:hAnsi="Arial" w:cs="Arial"/>
          <w:color w:val="2F5496" w:themeColor="accent5" w:themeShade="BF"/>
          <w:sz w:val="24"/>
          <w:szCs w:val="24"/>
          <w:vertAlign w:val="superscript"/>
        </w:rPr>
        <w:t>th</w:t>
      </w:r>
      <w:r w:rsidR="00792EC8" w:rsidRPr="004D4E9C">
        <w:rPr>
          <w:rFonts w:ascii="Arial" w:hAnsi="Arial" w:cs="Arial"/>
          <w:color w:val="2F5496" w:themeColor="accent5" w:themeShade="BF"/>
          <w:sz w:val="24"/>
          <w:szCs w:val="24"/>
        </w:rPr>
        <w:t xml:space="preserve"> Form</w:t>
      </w:r>
      <w:r w:rsidRPr="004D4E9C">
        <w:rPr>
          <w:rFonts w:ascii="Arial" w:hAnsi="Arial" w:cs="Arial"/>
          <w:color w:val="2F5496" w:themeColor="accent5" w:themeShade="BF"/>
          <w:sz w:val="24"/>
          <w:szCs w:val="24"/>
        </w:rPr>
        <w:t xml:space="preserve"> Open E</w:t>
      </w:r>
      <w:r w:rsidR="00792EC8" w:rsidRPr="004D4E9C">
        <w:rPr>
          <w:rFonts w:ascii="Arial" w:hAnsi="Arial" w:cs="Arial"/>
          <w:color w:val="2F5496" w:themeColor="accent5" w:themeShade="BF"/>
          <w:sz w:val="24"/>
          <w:szCs w:val="24"/>
        </w:rPr>
        <w:t>venings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1B12A4"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w:t>
      </w:r>
      <w:r w:rsidR="009C3E5D" w:rsidRPr="004D4E9C">
        <w:rPr>
          <w:rFonts w:ascii="Arial" w:hAnsi="Arial" w:cs="Arial"/>
          <w:color w:val="2F5496" w:themeColor="accent5" w:themeShade="BF"/>
          <w:sz w:val="24"/>
          <w:szCs w:val="24"/>
        </w:rPr>
        <w:t>, Apprenticeships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Completed a week of Work E</w:t>
      </w:r>
      <w:r w:rsidR="009C3E5D" w:rsidRPr="004D4E9C">
        <w:rPr>
          <w:rFonts w:ascii="Arial" w:hAnsi="Arial" w:cs="Arial"/>
          <w:color w:val="2F5496" w:themeColor="accent5" w:themeShade="BF"/>
          <w:sz w:val="24"/>
          <w:szCs w:val="24"/>
        </w:rPr>
        <w:t>xperience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Finished your CV and a</w:t>
      </w:r>
      <w:r w:rsidR="001B12A4" w:rsidRPr="004D4E9C">
        <w:rPr>
          <w:rFonts w:ascii="Arial" w:hAnsi="Arial" w:cs="Arial"/>
          <w:color w:val="2F5496" w:themeColor="accent5" w:themeShade="BF"/>
          <w:sz w:val="24"/>
          <w:szCs w:val="24"/>
        </w:rPr>
        <w:t xml:space="preserve">ttended </w:t>
      </w:r>
      <w:r w:rsidR="009C3E5D" w:rsidRPr="004D4E9C">
        <w:rPr>
          <w:rFonts w:ascii="Arial" w:hAnsi="Arial" w:cs="Arial"/>
          <w:color w:val="2F5496" w:themeColor="accent5" w:themeShade="BF"/>
          <w:sz w:val="24"/>
          <w:szCs w:val="24"/>
        </w:rPr>
        <w:t xml:space="preserve">an interview with a local employer on </w:t>
      </w:r>
      <w:r w:rsidR="001B12A4" w:rsidRPr="004D4E9C">
        <w:rPr>
          <w:rFonts w:ascii="Arial" w:hAnsi="Arial" w:cs="Arial"/>
          <w:color w:val="2F5496" w:themeColor="accent5" w:themeShade="BF"/>
          <w:sz w:val="24"/>
          <w:szCs w:val="24"/>
        </w:rPr>
        <w:t>Mock Interview D</w:t>
      </w:r>
      <w:r w:rsidRPr="004D4E9C">
        <w:rPr>
          <w:rFonts w:ascii="Arial" w:hAnsi="Arial" w:cs="Arial"/>
          <w:color w:val="2F5496" w:themeColor="accent5" w:themeShade="BF"/>
          <w:sz w:val="24"/>
          <w:szCs w:val="24"/>
        </w:rPr>
        <w:t>ay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w:t>
      </w:r>
      <w:r w:rsidR="009C3E5D" w:rsidRPr="004D4E9C">
        <w:rPr>
          <w:rFonts w:ascii="Arial" w:hAnsi="Arial" w:cs="Arial"/>
          <w:color w:val="2F5496" w:themeColor="accent5" w:themeShade="BF"/>
          <w:sz w:val="24"/>
          <w:szCs w:val="24"/>
        </w:rPr>
        <w:t>a College Taster day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Filled your record of achievement with your certificates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Visited a Careers C</w:t>
      </w:r>
      <w:r w:rsidR="009C3E5D" w:rsidRPr="004D4E9C">
        <w:rPr>
          <w:rFonts w:ascii="Arial" w:hAnsi="Arial" w:cs="Arial"/>
          <w:color w:val="2F5496" w:themeColor="accent5" w:themeShade="BF"/>
          <w:sz w:val="24"/>
          <w:szCs w:val="24"/>
        </w:rPr>
        <w:t>onvention</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Maybe took part </w:t>
      </w:r>
      <w:r w:rsidR="009C3E5D" w:rsidRPr="004D4E9C">
        <w:rPr>
          <w:rFonts w:ascii="Arial" w:hAnsi="Arial" w:cs="Arial"/>
          <w:color w:val="2F5496" w:themeColor="accent5" w:themeShade="BF"/>
          <w:sz w:val="24"/>
          <w:szCs w:val="24"/>
        </w:rPr>
        <w:t>in a College enrichment project</w:t>
      </w:r>
    </w:p>
    <w:p w:rsidR="00792EC8" w:rsidRPr="004D4E9C" w:rsidRDefault="00792EC8" w:rsidP="00792EC8">
      <w:pPr>
        <w:rPr>
          <w:rFonts w:ascii="Arial" w:hAnsi="Arial" w:cs="Arial"/>
          <w:b/>
          <w:color w:val="2F5496" w:themeColor="accent5" w:themeShade="BF"/>
          <w:sz w:val="24"/>
          <w:szCs w:val="24"/>
          <w:u w:val="single"/>
        </w:rPr>
      </w:pPr>
    </w:p>
    <w:p w:rsidR="00792EC8" w:rsidRPr="004D4E9C" w:rsidRDefault="00792EC8" w:rsidP="00792EC8">
      <w:pPr>
        <w:rPr>
          <w:rFonts w:ascii="Arial" w:hAnsi="Arial" w:cs="Arial"/>
          <w:b/>
          <w:color w:val="2F5496" w:themeColor="accent5" w:themeShade="BF"/>
          <w:sz w:val="24"/>
          <w:szCs w:val="24"/>
        </w:rPr>
      </w:pPr>
      <w:r w:rsidRPr="004D4E9C">
        <w:rPr>
          <w:rFonts w:ascii="Arial" w:hAnsi="Arial" w:cs="Arial"/>
          <w:b/>
          <w:color w:val="2F5496" w:themeColor="accent5" w:themeShade="BF"/>
          <w:sz w:val="24"/>
          <w:szCs w:val="24"/>
        </w:rPr>
        <w:t xml:space="preserve">When you </w:t>
      </w:r>
      <w:r w:rsidR="00AC3A1F">
        <w:rPr>
          <w:rFonts w:ascii="Arial" w:hAnsi="Arial" w:cs="Arial"/>
          <w:b/>
          <w:color w:val="2F5496" w:themeColor="accent5" w:themeShade="BF"/>
          <w:sz w:val="24"/>
          <w:szCs w:val="24"/>
        </w:rPr>
        <w:t>complete year 11, you will have…..</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Attended at least 2 College or 6</w:t>
      </w:r>
      <w:r w:rsidRPr="004D4E9C">
        <w:rPr>
          <w:rFonts w:ascii="Arial" w:hAnsi="Arial" w:cs="Arial"/>
          <w:color w:val="2F5496" w:themeColor="accent5" w:themeShade="BF"/>
          <w:sz w:val="24"/>
          <w:szCs w:val="24"/>
          <w:vertAlign w:val="superscript"/>
        </w:rPr>
        <w:t>th</w:t>
      </w:r>
      <w:r w:rsidR="009C3E5D" w:rsidRPr="004D4E9C">
        <w:rPr>
          <w:rFonts w:ascii="Arial" w:hAnsi="Arial" w:cs="Arial"/>
          <w:color w:val="2F5496" w:themeColor="accent5" w:themeShade="BF"/>
          <w:sz w:val="24"/>
          <w:szCs w:val="24"/>
        </w:rPr>
        <w:t xml:space="preserve"> Form Open Evenings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Atten</w:t>
      </w:r>
      <w:r w:rsidR="009C3E5D" w:rsidRPr="004D4E9C">
        <w:rPr>
          <w:rFonts w:ascii="Arial" w:hAnsi="Arial" w:cs="Arial"/>
          <w:color w:val="2F5496" w:themeColor="accent5" w:themeShade="BF"/>
          <w:sz w:val="24"/>
          <w:szCs w:val="24"/>
        </w:rPr>
        <w:t>ded an assembly to learn about C</w:t>
      </w:r>
      <w:r w:rsidRPr="004D4E9C">
        <w:rPr>
          <w:rFonts w:ascii="Arial" w:hAnsi="Arial" w:cs="Arial"/>
          <w:color w:val="2F5496" w:themeColor="accent5" w:themeShade="BF"/>
          <w:sz w:val="24"/>
          <w:szCs w:val="24"/>
        </w:rPr>
        <w:t>ollege,</w:t>
      </w:r>
      <w:r w:rsidR="009C3E5D" w:rsidRPr="004D4E9C">
        <w:rPr>
          <w:rFonts w:ascii="Arial" w:hAnsi="Arial" w:cs="Arial"/>
          <w:color w:val="2F5496" w:themeColor="accent5" w:themeShade="BF"/>
          <w:sz w:val="24"/>
          <w:szCs w:val="24"/>
        </w:rPr>
        <w:t xml:space="preserve"> Apprenticeships and University</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an assembly to meet some </w:t>
      </w:r>
      <w:r w:rsidR="009C3E5D" w:rsidRPr="004D4E9C">
        <w:rPr>
          <w:rFonts w:ascii="Arial" w:hAnsi="Arial" w:cs="Arial"/>
          <w:color w:val="2F5496" w:themeColor="accent5" w:themeShade="BF"/>
          <w:sz w:val="24"/>
          <w:szCs w:val="24"/>
        </w:rPr>
        <w:t>employers and previous students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 xml:space="preserve">Attended </w:t>
      </w:r>
      <w:r w:rsidR="001B12A4" w:rsidRPr="004D4E9C">
        <w:rPr>
          <w:rFonts w:ascii="Arial" w:hAnsi="Arial" w:cs="Arial"/>
          <w:color w:val="2F5496" w:themeColor="accent5" w:themeShade="BF"/>
          <w:sz w:val="24"/>
          <w:szCs w:val="24"/>
        </w:rPr>
        <w:t xml:space="preserve">a </w:t>
      </w:r>
      <w:r w:rsidR="009C3E5D" w:rsidRPr="004D4E9C">
        <w:rPr>
          <w:rFonts w:ascii="Arial" w:hAnsi="Arial" w:cs="Arial"/>
          <w:color w:val="2F5496" w:themeColor="accent5" w:themeShade="BF"/>
          <w:sz w:val="24"/>
          <w:szCs w:val="24"/>
        </w:rPr>
        <w:t>College Taster Day</w:t>
      </w:r>
    </w:p>
    <w:p w:rsidR="00792EC8" w:rsidRPr="004D4E9C" w:rsidRDefault="001B12A4"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the opportunity to visit at least 2 6</w:t>
      </w:r>
      <w:r w:rsidR="00792EC8" w:rsidRPr="004D4E9C">
        <w:rPr>
          <w:rFonts w:ascii="Arial" w:hAnsi="Arial" w:cs="Arial"/>
          <w:color w:val="2F5496" w:themeColor="accent5" w:themeShade="BF"/>
          <w:sz w:val="24"/>
          <w:szCs w:val="24"/>
          <w:vertAlign w:val="superscript"/>
        </w:rPr>
        <w:t>th</w:t>
      </w:r>
      <w:r w:rsidRPr="004D4E9C">
        <w:rPr>
          <w:rFonts w:ascii="Arial" w:hAnsi="Arial" w:cs="Arial"/>
          <w:color w:val="2F5496" w:themeColor="accent5" w:themeShade="BF"/>
          <w:sz w:val="24"/>
          <w:szCs w:val="24"/>
        </w:rPr>
        <w:t xml:space="preserve"> Forms i</w:t>
      </w:r>
      <w:r w:rsidR="00792EC8" w:rsidRPr="004D4E9C">
        <w:rPr>
          <w:rFonts w:ascii="Arial" w:hAnsi="Arial" w:cs="Arial"/>
          <w:color w:val="2F5496" w:themeColor="accent5" w:themeShade="BF"/>
          <w:sz w:val="24"/>
          <w:szCs w:val="24"/>
        </w:rPr>
        <w:t>f y</w:t>
      </w:r>
      <w:r w:rsidR="009C3E5D" w:rsidRPr="004D4E9C">
        <w:rPr>
          <w:rFonts w:ascii="Arial" w:hAnsi="Arial" w:cs="Arial"/>
          <w:color w:val="2F5496" w:themeColor="accent5" w:themeShade="BF"/>
          <w:sz w:val="24"/>
          <w:szCs w:val="24"/>
        </w:rPr>
        <w:t>ou are interested in ‘A’ Levels</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Visited the careers office for a progression meeting and handed in applications for your next step beyo</w:t>
      </w:r>
      <w:r w:rsidR="009C3E5D" w:rsidRPr="004D4E9C">
        <w:rPr>
          <w:rFonts w:ascii="Arial" w:hAnsi="Arial" w:cs="Arial"/>
          <w:color w:val="2F5496" w:themeColor="accent5" w:themeShade="BF"/>
          <w:sz w:val="24"/>
          <w:szCs w:val="24"/>
        </w:rPr>
        <w:t>nd school</w:t>
      </w:r>
    </w:p>
    <w:p w:rsidR="00792EC8" w:rsidRPr="004D4E9C" w:rsidRDefault="00792EC8"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lastRenderedPageBreak/>
        <w:t>Attended application interviews at Colleges and/or 6</w:t>
      </w:r>
      <w:r w:rsidRPr="004D4E9C">
        <w:rPr>
          <w:rFonts w:ascii="Arial" w:hAnsi="Arial" w:cs="Arial"/>
          <w:color w:val="2F5496" w:themeColor="accent5" w:themeShade="BF"/>
          <w:sz w:val="24"/>
          <w:szCs w:val="24"/>
          <w:vertAlign w:val="superscript"/>
        </w:rPr>
        <w:t>th</w:t>
      </w:r>
      <w:r w:rsidR="009C3E5D" w:rsidRPr="004D4E9C">
        <w:rPr>
          <w:rFonts w:ascii="Arial" w:hAnsi="Arial" w:cs="Arial"/>
          <w:color w:val="2F5496" w:themeColor="accent5" w:themeShade="BF"/>
          <w:sz w:val="24"/>
          <w:szCs w:val="24"/>
        </w:rPr>
        <w:t xml:space="preserve"> Forms with places offered</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A</w:t>
      </w:r>
      <w:r w:rsidR="00792EC8" w:rsidRPr="004D4E9C">
        <w:rPr>
          <w:rFonts w:ascii="Arial" w:hAnsi="Arial" w:cs="Arial"/>
          <w:color w:val="2F5496" w:themeColor="accent5" w:themeShade="BF"/>
          <w:sz w:val="24"/>
          <w:szCs w:val="24"/>
        </w:rPr>
        <w:t xml:space="preserve"> gene</w:t>
      </w:r>
      <w:r w:rsidRPr="004D4E9C">
        <w:rPr>
          <w:rFonts w:ascii="Arial" w:hAnsi="Arial" w:cs="Arial"/>
          <w:color w:val="2F5496" w:themeColor="accent5" w:themeShade="BF"/>
          <w:sz w:val="24"/>
          <w:szCs w:val="24"/>
        </w:rPr>
        <w:t>ral plan of your career pathway</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 t</w:t>
      </w:r>
      <w:r w:rsidR="00792EC8" w:rsidRPr="004D4E9C">
        <w:rPr>
          <w:rFonts w:ascii="Arial" w:hAnsi="Arial" w:cs="Arial"/>
          <w:color w:val="2F5496" w:themeColor="accent5" w:themeShade="BF"/>
          <w:sz w:val="24"/>
          <w:szCs w:val="24"/>
        </w:rPr>
        <w:t xml:space="preserve">he opportunity to visit </w:t>
      </w:r>
      <w:r w:rsidRPr="004D4E9C">
        <w:rPr>
          <w:rFonts w:ascii="Arial" w:hAnsi="Arial" w:cs="Arial"/>
          <w:color w:val="2F5496" w:themeColor="accent5" w:themeShade="BF"/>
          <w:sz w:val="24"/>
          <w:szCs w:val="24"/>
        </w:rPr>
        <w:t>a Careers convention</w:t>
      </w:r>
    </w:p>
    <w:p w:rsidR="00792EC8" w:rsidRPr="004D4E9C" w:rsidRDefault="009C3E5D" w:rsidP="00792EC8">
      <w:pPr>
        <w:rPr>
          <w:rFonts w:ascii="Arial" w:hAnsi="Arial" w:cs="Arial"/>
          <w:color w:val="2F5496" w:themeColor="accent5" w:themeShade="BF"/>
          <w:sz w:val="24"/>
          <w:szCs w:val="24"/>
        </w:rPr>
      </w:pPr>
      <w:r w:rsidRPr="004D4E9C">
        <w:rPr>
          <w:rFonts w:ascii="Arial" w:hAnsi="Arial" w:cs="Arial"/>
          <w:color w:val="2F5496" w:themeColor="accent5" w:themeShade="BF"/>
          <w:sz w:val="24"/>
          <w:szCs w:val="24"/>
        </w:rPr>
        <w:t>Had</w:t>
      </w:r>
      <w:r w:rsidR="00792EC8" w:rsidRPr="004D4E9C">
        <w:rPr>
          <w:rFonts w:ascii="Arial" w:hAnsi="Arial" w:cs="Arial"/>
          <w:color w:val="2F5496" w:themeColor="accent5" w:themeShade="BF"/>
          <w:sz w:val="24"/>
          <w:szCs w:val="24"/>
        </w:rPr>
        <w:t xml:space="preserve"> </w:t>
      </w:r>
      <w:r w:rsidRPr="004D4E9C">
        <w:rPr>
          <w:rFonts w:ascii="Arial" w:hAnsi="Arial" w:cs="Arial"/>
          <w:color w:val="2F5496" w:themeColor="accent5" w:themeShade="BF"/>
          <w:sz w:val="24"/>
          <w:szCs w:val="24"/>
        </w:rPr>
        <w:t xml:space="preserve">had </w:t>
      </w:r>
      <w:r w:rsidR="00792EC8" w:rsidRPr="004D4E9C">
        <w:rPr>
          <w:rFonts w:ascii="Arial" w:hAnsi="Arial" w:cs="Arial"/>
          <w:color w:val="2F5496" w:themeColor="accent5" w:themeShade="BF"/>
          <w:sz w:val="24"/>
          <w:szCs w:val="24"/>
        </w:rPr>
        <w:t xml:space="preserve">the opportunity to visit </w:t>
      </w:r>
      <w:r w:rsidRPr="004D4E9C">
        <w:rPr>
          <w:rFonts w:ascii="Arial" w:hAnsi="Arial" w:cs="Arial"/>
          <w:color w:val="2F5496" w:themeColor="accent5" w:themeShade="BF"/>
          <w:sz w:val="24"/>
          <w:szCs w:val="24"/>
        </w:rPr>
        <w:t>a University</w:t>
      </w:r>
    </w:p>
    <w:p w:rsidR="00792EC8" w:rsidRPr="009C3E5D" w:rsidRDefault="00792EC8" w:rsidP="00792EC8">
      <w:pPr>
        <w:rPr>
          <w:rFonts w:cstheme="minorHAnsi"/>
          <w:sz w:val="24"/>
          <w:szCs w:val="24"/>
        </w:rPr>
      </w:pPr>
    </w:p>
    <w:p w:rsidR="00792EC8" w:rsidRPr="009C3E5D" w:rsidRDefault="00792EC8" w:rsidP="00792EC8">
      <w:pPr>
        <w:rPr>
          <w:rFonts w:cstheme="minorHAnsi"/>
          <w:sz w:val="24"/>
          <w:szCs w:val="24"/>
        </w:rPr>
      </w:pPr>
    </w:p>
    <w:p w:rsidR="00792EC8" w:rsidRPr="009C3E5D" w:rsidRDefault="00792EC8" w:rsidP="00792EC8">
      <w:pPr>
        <w:rPr>
          <w:rFonts w:cstheme="minorHAnsi"/>
          <w:sz w:val="24"/>
          <w:szCs w:val="24"/>
        </w:rPr>
      </w:pPr>
    </w:p>
    <w:p w:rsidR="003D7D61" w:rsidRPr="009C3E5D" w:rsidRDefault="003D7D61" w:rsidP="006F4CCD">
      <w:pPr>
        <w:rPr>
          <w:rFonts w:cstheme="minorHAnsi"/>
          <w:sz w:val="24"/>
          <w:szCs w:val="24"/>
        </w:rPr>
      </w:pPr>
    </w:p>
    <w:p w:rsidR="0023276C" w:rsidRPr="009C3E5D" w:rsidRDefault="0023276C">
      <w:pPr>
        <w:rPr>
          <w:rFonts w:cstheme="minorHAnsi"/>
          <w:sz w:val="24"/>
          <w:szCs w:val="24"/>
        </w:rPr>
      </w:pPr>
    </w:p>
    <w:p w:rsidR="0023276C" w:rsidRDefault="0023276C">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13CB5" w:rsidRDefault="00413CB5">
      <w:pPr>
        <w:rPr>
          <w:rFonts w:cstheme="minorHAnsi"/>
          <w:sz w:val="24"/>
          <w:szCs w:val="24"/>
        </w:rPr>
      </w:pPr>
    </w:p>
    <w:p w:rsidR="004C27C3" w:rsidRDefault="004C27C3">
      <w:pPr>
        <w:rPr>
          <w:rFonts w:cstheme="minorHAnsi"/>
          <w:sz w:val="24"/>
          <w:szCs w:val="24"/>
        </w:rPr>
      </w:pPr>
    </w:p>
    <w:p w:rsidR="004C27C3" w:rsidRDefault="004C27C3">
      <w:pPr>
        <w:rPr>
          <w:rFonts w:cstheme="minorHAnsi"/>
          <w:sz w:val="24"/>
          <w:szCs w:val="24"/>
        </w:rPr>
      </w:pPr>
    </w:p>
    <w:p w:rsidR="00413CB5" w:rsidRDefault="00413CB5">
      <w:pPr>
        <w:rPr>
          <w:rFonts w:cstheme="minorHAnsi"/>
          <w:sz w:val="24"/>
          <w:szCs w:val="24"/>
        </w:rPr>
      </w:pPr>
    </w:p>
    <w:p w:rsidR="0023276C" w:rsidRPr="004F0C68" w:rsidRDefault="0023276C" w:rsidP="007958FA">
      <w:pPr>
        <w:shd w:val="clear" w:color="auto" w:fill="2F5496" w:themeFill="accent5" w:themeFillShade="BF"/>
        <w:rPr>
          <w:rFonts w:cstheme="minorHAnsi"/>
          <w:b/>
          <w:color w:val="FFD966" w:themeColor="accent4" w:themeTint="99"/>
          <w:sz w:val="28"/>
          <w:szCs w:val="28"/>
        </w:rPr>
      </w:pPr>
      <w:r w:rsidRPr="004F0C68">
        <w:rPr>
          <w:rFonts w:cstheme="minorHAnsi"/>
          <w:b/>
          <w:color w:val="FFD966" w:themeColor="accent4" w:themeTint="99"/>
          <w:sz w:val="28"/>
          <w:szCs w:val="28"/>
        </w:rPr>
        <w:lastRenderedPageBreak/>
        <w:t>Careers Calendar 2018-2019</w:t>
      </w:r>
    </w:p>
    <w:p w:rsidR="00263CC4" w:rsidRPr="009C3E5D" w:rsidRDefault="00263CC4">
      <w:pPr>
        <w:rPr>
          <w:rFonts w:cstheme="minorHAnsi"/>
          <w:color w:val="00B0F0"/>
          <w:sz w:val="24"/>
          <w:szCs w:val="24"/>
        </w:rPr>
      </w:pPr>
    </w:p>
    <w:tbl>
      <w:tblPr>
        <w:tblStyle w:val="TableGrid"/>
        <w:tblW w:w="16189" w:type="dxa"/>
        <w:tblInd w:w="-1026" w:type="dxa"/>
        <w:tblLayout w:type="fixed"/>
        <w:tblLook w:val="04A0" w:firstRow="1" w:lastRow="0" w:firstColumn="1" w:lastColumn="0" w:noHBand="0" w:noVBand="1"/>
      </w:tblPr>
      <w:tblGrid>
        <w:gridCol w:w="1701"/>
        <w:gridCol w:w="7258"/>
        <w:gridCol w:w="1843"/>
        <w:gridCol w:w="1701"/>
        <w:gridCol w:w="1985"/>
        <w:gridCol w:w="1701"/>
      </w:tblGrid>
      <w:tr w:rsidR="00796783" w:rsidRPr="00CE5315" w:rsidTr="00445B15">
        <w:tc>
          <w:tcPr>
            <w:tcW w:w="1701" w:type="dxa"/>
          </w:tcPr>
          <w:p w:rsidR="00796783" w:rsidRPr="00CE5315" w:rsidRDefault="00796783" w:rsidP="00804F7A">
            <w:pPr>
              <w:rPr>
                <w:rFonts w:ascii="Verdana" w:hAnsi="Verdana"/>
                <w:b/>
                <w:highlight w:val="lightGray"/>
              </w:rPr>
            </w:pPr>
            <w:r w:rsidRPr="00CE5315">
              <w:rPr>
                <w:rFonts w:ascii="Verdana" w:hAnsi="Verdana"/>
                <w:b/>
                <w:highlight w:val="lightGray"/>
              </w:rPr>
              <w:t>Date</w:t>
            </w:r>
          </w:p>
        </w:tc>
        <w:tc>
          <w:tcPr>
            <w:tcW w:w="7258" w:type="dxa"/>
          </w:tcPr>
          <w:p w:rsidR="00796783" w:rsidRPr="00CE5315" w:rsidRDefault="00796783" w:rsidP="00804F7A">
            <w:pPr>
              <w:rPr>
                <w:rFonts w:ascii="Verdana" w:hAnsi="Verdana"/>
                <w:b/>
                <w:highlight w:val="lightGray"/>
              </w:rPr>
            </w:pPr>
            <w:r w:rsidRPr="00CE5315">
              <w:rPr>
                <w:rFonts w:ascii="Verdana" w:hAnsi="Verdana"/>
                <w:b/>
                <w:highlight w:val="lightGray"/>
              </w:rPr>
              <w:t>Activity</w:t>
            </w:r>
          </w:p>
        </w:tc>
        <w:tc>
          <w:tcPr>
            <w:tcW w:w="1843" w:type="dxa"/>
          </w:tcPr>
          <w:p w:rsidR="00796783" w:rsidRPr="00CE5315" w:rsidRDefault="00796783" w:rsidP="00804F7A">
            <w:pPr>
              <w:rPr>
                <w:rFonts w:ascii="Verdana" w:hAnsi="Verdana"/>
                <w:b/>
                <w:highlight w:val="lightGray"/>
              </w:rPr>
            </w:pPr>
            <w:r w:rsidRPr="00CE5315">
              <w:rPr>
                <w:rFonts w:ascii="Verdana" w:hAnsi="Verdana"/>
                <w:b/>
                <w:highlight w:val="lightGray"/>
              </w:rPr>
              <w:t>Year Group</w:t>
            </w:r>
          </w:p>
        </w:tc>
        <w:tc>
          <w:tcPr>
            <w:tcW w:w="1701" w:type="dxa"/>
          </w:tcPr>
          <w:p w:rsidR="00796783" w:rsidRPr="00CE5315" w:rsidRDefault="00796783" w:rsidP="00804F7A">
            <w:pPr>
              <w:rPr>
                <w:rFonts w:ascii="Verdana" w:hAnsi="Verdana"/>
                <w:b/>
                <w:highlight w:val="lightGray"/>
              </w:rPr>
            </w:pPr>
            <w:r w:rsidRPr="00CE5315">
              <w:rPr>
                <w:rFonts w:ascii="Verdana" w:hAnsi="Verdana"/>
                <w:b/>
                <w:highlight w:val="lightGray"/>
              </w:rPr>
              <w:t>Timing</w:t>
            </w:r>
          </w:p>
        </w:tc>
        <w:tc>
          <w:tcPr>
            <w:tcW w:w="1985" w:type="dxa"/>
          </w:tcPr>
          <w:p w:rsidR="00796783" w:rsidRPr="00CE5315" w:rsidRDefault="00796783" w:rsidP="00804F7A">
            <w:pPr>
              <w:rPr>
                <w:rFonts w:ascii="Verdana" w:hAnsi="Verdana"/>
                <w:b/>
                <w:highlight w:val="lightGray"/>
              </w:rPr>
            </w:pPr>
            <w:r w:rsidRPr="00CE5315">
              <w:rPr>
                <w:rFonts w:ascii="Verdana" w:hAnsi="Verdana"/>
                <w:b/>
                <w:highlight w:val="lightGray"/>
              </w:rPr>
              <w:t>Location</w:t>
            </w:r>
          </w:p>
        </w:tc>
        <w:tc>
          <w:tcPr>
            <w:tcW w:w="1701" w:type="dxa"/>
          </w:tcPr>
          <w:p w:rsidR="00796783" w:rsidRPr="00CE5315" w:rsidRDefault="00796783" w:rsidP="00804F7A">
            <w:pPr>
              <w:rPr>
                <w:rFonts w:ascii="Verdana" w:hAnsi="Verdana"/>
                <w:b/>
                <w:highlight w:val="lightGray"/>
              </w:rPr>
            </w:pPr>
            <w:r w:rsidRPr="00CE5315">
              <w:rPr>
                <w:rFonts w:ascii="Verdana" w:hAnsi="Verdana"/>
                <w:b/>
                <w:highlight w:val="lightGray"/>
              </w:rPr>
              <w:t>Gatsby Compliance</w:t>
            </w:r>
          </w:p>
        </w:tc>
      </w:tr>
      <w:tr w:rsidR="00796783" w:rsidRPr="00CE5315" w:rsidTr="00445B15">
        <w:tc>
          <w:tcPr>
            <w:tcW w:w="1701"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Sept 17</w:t>
            </w:r>
            <w:r w:rsidRPr="00037050">
              <w:rPr>
                <w:rFonts w:ascii="Verdana" w:hAnsi="Verdana"/>
                <w:color w:val="525252" w:themeColor="accent3" w:themeShade="80"/>
                <w:vertAlign w:val="superscript"/>
              </w:rPr>
              <w:t>th</w:t>
            </w:r>
          </w:p>
        </w:tc>
        <w:tc>
          <w:tcPr>
            <w:tcW w:w="7258"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Curriculum evening. Parents visit auditorium for presentation delivered by careers team and colleges to outline the year’s activities and oppo</w:t>
            </w:r>
            <w:r w:rsidR="00B446E3">
              <w:rPr>
                <w:rFonts w:ascii="Verdana" w:hAnsi="Verdana"/>
                <w:color w:val="525252" w:themeColor="accent3" w:themeShade="80"/>
              </w:rPr>
              <w:t>rtunities. Information sent by e</w:t>
            </w:r>
            <w:r w:rsidRPr="00037050">
              <w:rPr>
                <w:rFonts w:ascii="Verdana" w:hAnsi="Verdana"/>
                <w:color w:val="525252" w:themeColor="accent3" w:themeShade="80"/>
              </w:rPr>
              <w:t>mail, Facebook and post to ensure all parents are informed.</w:t>
            </w:r>
          </w:p>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Diplomas, A</w:t>
            </w:r>
            <w:r w:rsidR="00B446E3">
              <w:rPr>
                <w:rFonts w:ascii="Verdana" w:hAnsi="Verdana"/>
                <w:color w:val="525252" w:themeColor="accent3" w:themeShade="80"/>
              </w:rPr>
              <w:t xml:space="preserve"> levels, Apprenticeships.</w:t>
            </w:r>
          </w:p>
        </w:tc>
        <w:tc>
          <w:tcPr>
            <w:tcW w:w="1843"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10 &amp; 11</w:t>
            </w:r>
          </w:p>
        </w:tc>
        <w:tc>
          <w:tcPr>
            <w:tcW w:w="1701" w:type="dxa"/>
          </w:tcPr>
          <w:p w:rsidR="00796783" w:rsidRPr="00037050" w:rsidRDefault="00796783" w:rsidP="00804F7A">
            <w:pPr>
              <w:rPr>
                <w:rFonts w:ascii="Verdana" w:hAnsi="Verdana"/>
                <w:color w:val="525252" w:themeColor="accent3" w:themeShade="80"/>
              </w:rPr>
            </w:pPr>
            <w:r>
              <w:rPr>
                <w:rFonts w:ascii="Verdana" w:hAnsi="Verdana"/>
                <w:color w:val="525252" w:themeColor="accent3" w:themeShade="80"/>
              </w:rPr>
              <w:t>5pm-7</w:t>
            </w:r>
            <w:r w:rsidRPr="00037050">
              <w:rPr>
                <w:rFonts w:ascii="Verdana" w:hAnsi="Verdana"/>
                <w:color w:val="525252" w:themeColor="accent3" w:themeShade="80"/>
              </w:rPr>
              <w:t>pm</w:t>
            </w:r>
          </w:p>
        </w:tc>
        <w:tc>
          <w:tcPr>
            <w:tcW w:w="1985"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WCSA</w:t>
            </w:r>
          </w:p>
        </w:tc>
        <w:tc>
          <w:tcPr>
            <w:tcW w:w="1701" w:type="dxa"/>
          </w:tcPr>
          <w:p w:rsidR="00796783" w:rsidRPr="00037050" w:rsidRDefault="00796783" w:rsidP="00804F7A">
            <w:pPr>
              <w:rPr>
                <w:rFonts w:ascii="Verdana" w:hAnsi="Verdana"/>
                <w:color w:val="525252" w:themeColor="accent3" w:themeShade="80"/>
              </w:rPr>
            </w:pPr>
            <w:r w:rsidRPr="00037050">
              <w:rPr>
                <w:rFonts w:ascii="Verdana" w:hAnsi="Verdana"/>
                <w:color w:val="525252" w:themeColor="accent3" w:themeShade="80"/>
              </w:rPr>
              <w:t>2, 3, 4, 7</w:t>
            </w:r>
          </w:p>
        </w:tc>
      </w:tr>
      <w:tr w:rsidR="00796783" w:rsidRPr="00CE5315" w:rsidTr="00445B15">
        <w:tc>
          <w:tcPr>
            <w:tcW w:w="1701" w:type="dxa"/>
          </w:tcPr>
          <w:p w:rsidR="00796783" w:rsidRPr="0067778E" w:rsidRDefault="0067778E" w:rsidP="00804F7A">
            <w:pPr>
              <w:rPr>
                <w:rFonts w:ascii="Verdana" w:hAnsi="Verdana"/>
                <w:color w:val="C45911" w:themeColor="accent2" w:themeShade="BF"/>
              </w:rPr>
            </w:pPr>
            <w:r>
              <w:rPr>
                <w:rFonts w:ascii="Verdana" w:hAnsi="Verdana"/>
                <w:color w:val="C45911" w:themeColor="accent2" w:themeShade="BF"/>
              </w:rPr>
              <w:t>Oct 12</w:t>
            </w:r>
            <w:r w:rsidR="004C27C3" w:rsidRPr="0067778E">
              <w:rPr>
                <w:rFonts w:ascii="Verdana" w:hAnsi="Verdana"/>
                <w:color w:val="C45911" w:themeColor="accent2" w:themeShade="BF"/>
              </w:rPr>
              <w:t>th</w:t>
            </w:r>
          </w:p>
        </w:tc>
        <w:tc>
          <w:tcPr>
            <w:tcW w:w="7258"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 xml:space="preserve">Launch work experience in assembly and letter home. Plenty of </w:t>
            </w:r>
            <w:proofErr w:type="gramStart"/>
            <w:r w:rsidRPr="0067778E">
              <w:rPr>
                <w:rFonts w:ascii="Verdana" w:hAnsi="Verdana"/>
                <w:color w:val="C45911" w:themeColor="accent2" w:themeShade="BF"/>
              </w:rPr>
              <w:t>notice to ensure students find</w:t>
            </w:r>
            <w:proofErr w:type="gramEnd"/>
            <w:r w:rsidRPr="0067778E">
              <w:rPr>
                <w:rFonts w:ascii="Verdana" w:hAnsi="Verdana"/>
                <w:color w:val="C45911" w:themeColor="accent2" w:themeShade="BF"/>
              </w:rPr>
              <w:t xml:space="preserve"> their placement. </w:t>
            </w:r>
            <w:proofErr w:type="spellStart"/>
            <w:r w:rsidRPr="0067778E">
              <w:rPr>
                <w:rFonts w:ascii="Verdana" w:hAnsi="Verdana"/>
                <w:color w:val="C45911" w:themeColor="accent2" w:themeShade="BF"/>
              </w:rPr>
              <w:t>Ongoing</w:t>
            </w:r>
            <w:proofErr w:type="spellEnd"/>
            <w:r w:rsidRPr="0067778E">
              <w:rPr>
                <w:rFonts w:ascii="Verdana" w:hAnsi="Verdana"/>
                <w:color w:val="C45911" w:themeColor="accent2" w:themeShade="BF"/>
              </w:rPr>
              <w:t xml:space="preserve"> 121s. </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10</w:t>
            </w:r>
          </w:p>
        </w:tc>
        <w:tc>
          <w:tcPr>
            <w:tcW w:w="1701" w:type="dxa"/>
          </w:tcPr>
          <w:p w:rsidR="00796783" w:rsidRPr="0067778E" w:rsidRDefault="00796783" w:rsidP="00804F7A">
            <w:pPr>
              <w:rPr>
                <w:rFonts w:ascii="Verdana" w:hAnsi="Verdana"/>
                <w:color w:val="C45911" w:themeColor="accent2" w:themeShade="BF"/>
              </w:rPr>
            </w:pP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WCSA</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2, 3, 5, 6, 8</w:t>
            </w:r>
          </w:p>
        </w:tc>
      </w:tr>
      <w:tr w:rsidR="00796783" w:rsidRPr="00CE5315" w:rsidTr="00445B15">
        <w:tc>
          <w:tcPr>
            <w:tcW w:w="1701" w:type="dxa"/>
          </w:tcPr>
          <w:p w:rsidR="00796783" w:rsidRPr="0067778E" w:rsidRDefault="00AE1BBE" w:rsidP="00804F7A">
            <w:pPr>
              <w:rPr>
                <w:rFonts w:ascii="Verdana" w:hAnsi="Verdana"/>
                <w:color w:val="C45911" w:themeColor="accent2" w:themeShade="BF"/>
              </w:rPr>
            </w:pPr>
            <w:r>
              <w:rPr>
                <w:rFonts w:ascii="Verdana" w:hAnsi="Verdana"/>
                <w:color w:val="C45911" w:themeColor="accent2" w:themeShade="BF"/>
              </w:rPr>
              <w:t>Oct 19th</w:t>
            </w:r>
          </w:p>
        </w:tc>
        <w:tc>
          <w:tcPr>
            <w:tcW w:w="7258" w:type="dxa"/>
          </w:tcPr>
          <w:p w:rsidR="00796783" w:rsidRPr="0067778E" w:rsidRDefault="00796783" w:rsidP="00804F7A">
            <w:pPr>
              <w:rPr>
                <w:rFonts w:ascii="Verdana" w:hAnsi="Verdana"/>
                <w:color w:val="C45911" w:themeColor="accent2" w:themeShade="BF"/>
              </w:rPr>
            </w:pPr>
            <w:proofErr w:type="spellStart"/>
            <w:r w:rsidRPr="0067778E">
              <w:rPr>
                <w:rFonts w:ascii="Verdana" w:hAnsi="Verdana"/>
                <w:color w:val="C45911" w:themeColor="accent2" w:themeShade="BF"/>
              </w:rPr>
              <w:t>Yr</w:t>
            </w:r>
            <w:proofErr w:type="spellEnd"/>
            <w:r w:rsidRPr="0067778E">
              <w:rPr>
                <w:rFonts w:ascii="Verdana" w:hAnsi="Verdana"/>
                <w:color w:val="C45911" w:themeColor="accent2" w:themeShade="BF"/>
              </w:rPr>
              <w:t xml:space="preserve"> 11 Open Doors Day </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11</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9.30-2.30pm</w:t>
            </w: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All campuses</w:t>
            </w:r>
          </w:p>
        </w:tc>
        <w:tc>
          <w:tcPr>
            <w:tcW w:w="1701" w:type="dxa"/>
          </w:tcPr>
          <w:p w:rsidR="00796783" w:rsidRDefault="00796783" w:rsidP="00804F7A">
            <w:pPr>
              <w:rPr>
                <w:rFonts w:ascii="Verdana" w:hAnsi="Verdana"/>
                <w:color w:val="C45911" w:themeColor="accent2" w:themeShade="BF"/>
              </w:rPr>
            </w:pPr>
            <w:r w:rsidRPr="0067778E">
              <w:rPr>
                <w:rFonts w:ascii="Verdana" w:hAnsi="Verdana"/>
                <w:color w:val="C45911" w:themeColor="accent2" w:themeShade="BF"/>
              </w:rPr>
              <w:t>7,4</w:t>
            </w:r>
          </w:p>
          <w:p w:rsidR="00AE1BBE" w:rsidRPr="0067778E" w:rsidRDefault="00AE1BBE" w:rsidP="00804F7A">
            <w:pPr>
              <w:rPr>
                <w:rFonts w:ascii="Verdana" w:hAnsi="Verdana"/>
                <w:color w:val="C45911" w:themeColor="accent2" w:themeShade="BF"/>
              </w:rPr>
            </w:pPr>
          </w:p>
        </w:tc>
      </w:tr>
      <w:tr w:rsidR="00796783" w:rsidRPr="00CE5315" w:rsidTr="00445B15">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Oct 19th</w:t>
            </w:r>
          </w:p>
        </w:tc>
        <w:tc>
          <w:tcPr>
            <w:tcW w:w="7258" w:type="dxa"/>
          </w:tcPr>
          <w:p w:rsidR="00796783" w:rsidRPr="0067778E" w:rsidRDefault="00796783" w:rsidP="00804F7A">
            <w:pPr>
              <w:rPr>
                <w:rFonts w:ascii="Verdana" w:hAnsi="Verdana"/>
                <w:color w:val="C45911" w:themeColor="accent2" w:themeShade="BF"/>
              </w:rPr>
            </w:pPr>
            <w:proofErr w:type="spellStart"/>
            <w:r w:rsidRPr="0067778E">
              <w:rPr>
                <w:rFonts w:ascii="Verdana" w:hAnsi="Verdana"/>
                <w:color w:val="C45911" w:themeColor="accent2" w:themeShade="BF"/>
              </w:rPr>
              <w:t>Yr</w:t>
            </w:r>
            <w:proofErr w:type="spellEnd"/>
            <w:r w:rsidRPr="0067778E">
              <w:rPr>
                <w:rFonts w:ascii="Verdana" w:hAnsi="Verdana"/>
                <w:color w:val="C45911" w:themeColor="accent2" w:themeShade="BF"/>
              </w:rPr>
              <w:t xml:space="preserve"> 10 Mock Interview day/Speakers – CE Day 2</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10</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All day</w:t>
            </w: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WCSA</w:t>
            </w:r>
          </w:p>
        </w:tc>
        <w:tc>
          <w:tcPr>
            <w:tcW w:w="1701" w:type="dxa"/>
          </w:tcPr>
          <w:p w:rsidR="00796783" w:rsidRDefault="00587CF3" w:rsidP="00804F7A">
            <w:pPr>
              <w:rPr>
                <w:rFonts w:ascii="Verdana" w:hAnsi="Verdana"/>
                <w:color w:val="C45911" w:themeColor="accent2" w:themeShade="BF"/>
              </w:rPr>
            </w:pPr>
            <w:r>
              <w:rPr>
                <w:rFonts w:ascii="Verdana" w:hAnsi="Verdana"/>
                <w:color w:val="C45911" w:themeColor="accent2" w:themeShade="BF"/>
              </w:rPr>
              <w:t>3, 5, 7</w:t>
            </w:r>
          </w:p>
          <w:p w:rsidR="00AE1BBE" w:rsidRPr="0067778E" w:rsidRDefault="00AE1BBE" w:rsidP="00804F7A">
            <w:pPr>
              <w:rPr>
                <w:rFonts w:ascii="Verdana" w:hAnsi="Verdana"/>
                <w:color w:val="C45911" w:themeColor="accent2" w:themeShade="BF"/>
              </w:rPr>
            </w:pPr>
          </w:p>
        </w:tc>
      </w:tr>
      <w:tr w:rsidR="00796783" w:rsidRPr="00CE5315" w:rsidTr="00445B15">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Oct 19</w:t>
            </w:r>
            <w:r w:rsidRPr="0067778E">
              <w:rPr>
                <w:rFonts w:ascii="Verdana" w:hAnsi="Verdana"/>
                <w:color w:val="C45911" w:themeColor="accent2" w:themeShade="BF"/>
                <w:vertAlign w:val="superscript"/>
              </w:rPr>
              <w:t>th</w:t>
            </w:r>
            <w:r w:rsidRPr="0067778E">
              <w:rPr>
                <w:rFonts w:ascii="Verdana" w:hAnsi="Verdana"/>
                <w:color w:val="C45911" w:themeColor="accent2" w:themeShade="BF"/>
              </w:rPr>
              <w:t xml:space="preserve"> P5</w:t>
            </w:r>
          </w:p>
        </w:tc>
        <w:tc>
          <w:tcPr>
            <w:tcW w:w="7258" w:type="dxa"/>
          </w:tcPr>
          <w:p w:rsidR="00796783" w:rsidRPr="0067778E" w:rsidRDefault="00796783" w:rsidP="00804F7A">
            <w:pPr>
              <w:rPr>
                <w:rFonts w:ascii="Verdana" w:hAnsi="Verdana"/>
                <w:color w:val="C45911" w:themeColor="accent2" w:themeShade="BF"/>
              </w:rPr>
            </w:pPr>
            <w:proofErr w:type="spellStart"/>
            <w:r w:rsidRPr="0067778E">
              <w:rPr>
                <w:rFonts w:ascii="Verdana" w:hAnsi="Verdana"/>
                <w:color w:val="C45911" w:themeColor="accent2" w:themeShade="BF"/>
              </w:rPr>
              <w:t>Yr</w:t>
            </w:r>
            <w:proofErr w:type="spellEnd"/>
            <w:r w:rsidRPr="0067778E">
              <w:rPr>
                <w:rFonts w:ascii="Verdana" w:hAnsi="Verdana"/>
                <w:color w:val="C45911" w:themeColor="accent2" w:themeShade="BF"/>
              </w:rPr>
              <w:t xml:space="preserve"> 10 motivational talk by John Saunders with a focus on overcoming barriers + x 2 industry</w:t>
            </w:r>
          </w:p>
        </w:tc>
        <w:tc>
          <w:tcPr>
            <w:tcW w:w="1843"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10</w:t>
            </w:r>
          </w:p>
        </w:tc>
        <w:tc>
          <w:tcPr>
            <w:tcW w:w="1701" w:type="dxa"/>
          </w:tcPr>
          <w:p w:rsidR="00796783" w:rsidRPr="0067778E" w:rsidRDefault="00796783" w:rsidP="00804F7A">
            <w:pPr>
              <w:rPr>
                <w:rFonts w:ascii="Verdana" w:hAnsi="Verdana"/>
                <w:color w:val="C45911" w:themeColor="accent2" w:themeShade="BF"/>
              </w:rPr>
            </w:pPr>
          </w:p>
        </w:tc>
        <w:tc>
          <w:tcPr>
            <w:tcW w:w="1985"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WCSA</w:t>
            </w:r>
          </w:p>
        </w:tc>
        <w:tc>
          <w:tcPr>
            <w:tcW w:w="1701" w:type="dxa"/>
          </w:tcPr>
          <w:p w:rsidR="00796783" w:rsidRPr="0067778E" w:rsidRDefault="00796783" w:rsidP="00804F7A">
            <w:pPr>
              <w:rPr>
                <w:rFonts w:ascii="Verdana" w:hAnsi="Verdana"/>
                <w:color w:val="C45911" w:themeColor="accent2" w:themeShade="BF"/>
              </w:rPr>
            </w:pPr>
            <w:r w:rsidRPr="0067778E">
              <w:rPr>
                <w:rFonts w:ascii="Verdana" w:hAnsi="Verdana"/>
                <w:color w:val="C45911" w:themeColor="accent2" w:themeShade="BF"/>
              </w:rPr>
              <w:t>3, 4</w:t>
            </w:r>
          </w:p>
        </w:tc>
      </w:tr>
      <w:tr w:rsidR="00BA0881" w:rsidRPr="00CE5315" w:rsidTr="00445B15">
        <w:tc>
          <w:tcPr>
            <w:tcW w:w="1701"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 xml:space="preserve">Nov </w:t>
            </w:r>
            <w:r>
              <w:rPr>
                <w:rFonts w:ascii="Verdana" w:hAnsi="Verdana"/>
                <w:color w:val="538135" w:themeColor="accent6" w:themeShade="BF"/>
              </w:rPr>
              <w:t>7th</w:t>
            </w:r>
          </w:p>
        </w:tc>
        <w:tc>
          <w:tcPr>
            <w:tcW w:w="7258"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 xml:space="preserve">Careers Convention. 50 exhibitors from EDF, HE, FE, </w:t>
            </w:r>
            <w:proofErr w:type="spellStart"/>
            <w:r w:rsidRPr="00037050">
              <w:rPr>
                <w:rFonts w:ascii="Verdana" w:hAnsi="Verdana"/>
                <w:color w:val="538135" w:themeColor="accent6" w:themeShade="BF"/>
              </w:rPr>
              <w:t>A’ships</w:t>
            </w:r>
            <w:proofErr w:type="spellEnd"/>
            <w:r w:rsidRPr="00037050">
              <w:rPr>
                <w:rFonts w:ascii="Verdana" w:hAnsi="Verdana"/>
                <w:color w:val="538135" w:themeColor="accent6" w:themeShade="BF"/>
              </w:rPr>
              <w:t xml:space="preserve"> &amp; employers. All schools to be invited.</w:t>
            </w:r>
          </w:p>
        </w:tc>
        <w:tc>
          <w:tcPr>
            <w:tcW w:w="1843"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All</w:t>
            </w:r>
          </w:p>
        </w:tc>
        <w:tc>
          <w:tcPr>
            <w:tcW w:w="1701"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5pm-8pm</w:t>
            </w:r>
          </w:p>
        </w:tc>
        <w:tc>
          <w:tcPr>
            <w:tcW w:w="1985"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Winter Gardens</w:t>
            </w:r>
          </w:p>
        </w:tc>
        <w:tc>
          <w:tcPr>
            <w:tcW w:w="1701" w:type="dxa"/>
          </w:tcPr>
          <w:p w:rsidR="00BA0881" w:rsidRPr="0067778E" w:rsidRDefault="00BA0881" w:rsidP="00804F7A">
            <w:pPr>
              <w:rPr>
                <w:rFonts w:ascii="Verdana" w:hAnsi="Verdana"/>
                <w:color w:val="C45911" w:themeColor="accent2" w:themeShade="BF"/>
              </w:rPr>
            </w:pPr>
            <w:r w:rsidRPr="00037050">
              <w:rPr>
                <w:rFonts w:ascii="Verdana" w:hAnsi="Verdana"/>
                <w:color w:val="538135" w:themeColor="accent6" w:themeShade="BF"/>
              </w:rPr>
              <w:t>2, 3, 5, 7</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Pr>
                <w:rFonts w:ascii="Verdana" w:hAnsi="Verdana"/>
                <w:color w:val="538135" w:themeColor="accent6" w:themeShade="BF"/>
              </w:rPr>
              <w:t>Nov 28th</w:t>
            </w:r>
          </w:p>
        </w:tc>
        <w:tc>
          <w:tcPr>
            <w:tcW w:w="7258"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Bridgwater College Taster Day. 50 students.</w:t>
            </w:r>
          </w:p>
        </w:tc>
        <w:tc>
          <w:tcPr>
            <w:tcW w:w="1843"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11</w:t>
            </w:r>
          </w:p>
        </w:tc>
        <w:tc>
          <w:tcPr>
            <w:tcW w:w="1701"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All day</w:t>
            </w:r>
          </w:p>
        </w:tc>
        <w:tc>
          <w:tcPr>
            <w:tcW w:w="1985"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Bridgwater</w:t>
            </w:r>
          </w:p>
        </w:tc>
        <w:tc>
          <w:tcPr>
            <w:tcW w:w="1701" w:type="dxa"/>
          </w:tcPr>
          <w:p w:rsidR="00BA0881" w:rsidRPr="00037050" w:rsidRDefault="00BA0881" w:rsidP="00804F7A">
            <w:pPr>
              <w:rPr>
                <w:rFonts w:ascii="Verdana" w:hAnsi="Verdana"/>
                <w:color w:val="538135" w:themeColor="accent6" w:themeShade="BF"/>
              </w:rPr>
            </w:pPr>
            <w:r w:rsidRPr="007770FE">
              <w:rPr>
                <w:rFonts w:ascii="Verdana" w:hAnsi="Verdana"/>
                <w:color w:val="538135" w:themeColor="accent6" w:themeShade="BF"/>
              </w:rPr>
              <w:t>7</w:t>
            </w:r>
          </w:p>
        </w:tc>
      </w:tr>
      <w:tr w:rsidR="00BA0881" w:rsidRPr="00CE5315" w:rsidTr="00445B15">
        <w:tc>
          <w:tcPr>
            <w:tcW w:w="1701"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Nov 22nd</w:t>
            </w:r>
          </w:p>
        </w:tc>
        <w:tc>
          <w:tcPr>
            <w:tcW w:w="7258" w:type="dxa"/>
          </w:tcPr>
          <w:p w:rsidR="00BA0881" w:rsidRDefault="00BA0881" w:rsidP="00804F7A">
            <w:pPr>
              <w:rPr>
                <w:rFonts w:ascii="Verdana" w:hAnsi="Verdana"/>
                <w:color w:val="538135" w:themeColor="accent6" w:themeShade="BF"/>
              </w:rPr>
            </w:pPr>
            <w:r w:rsidRPr="00037050">
              <w:rPr>
                <w:rFonts w:ascii="Verdana" w:hAnsi="Verdana"/>
                <w:color w:val="538135" w:themeColor="accent6" w:themeShade="BF"/>
              </w:rPr>
              <w:t>Year 11 Parents Evening. Careers Team &amp; College Presence</w:t>
            </w:r>
          </w:p>
          <w:p w:rsidR="00BA0881" w:rsidRPr="00037050" w:rsidRDefault="00BA0881" w:rsidP="00804F7A">
            <w:pPr>
              <w:rPr>
                <w:rFonts w:ascii="Verdana" w:hAnsi="Verdana"/>
                <w:color w:val="323E4F" w:themeColor="text2" w:themeShade="BF"/>
              </w:rPr>
            </w:pPr>
            <w:r>
              <w:rPr>
                <w:rFonts w:ascii="Verdana" w:hAnsi="Verdana"/>
                <w:color w:val="538135" w:themeColor="accent6" w:themeShade="BF"/>
              </w:rPr>
              <w:t>NCS</w:t>
            </w:r>
          </w:p>
        </w:tc>
        <w:tc>
          <w:tcPr>
            <w:tcW w:w="1843"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11</w:t>
            </w:r>
          </w:p>
        </w:tc>
        <w:tc>
          <w:tcPr>
            <w:tcW w:w="1701"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3.30pm – 6.30pm</w:t>
            </w:r>
          </w:p>
        </w:tc>
        <w:tc>
          <w:tcPr>
            <w:tcW w:w="1985" w:type="dxa"/>
          </w:tcPr>
          <w:p w:rsidR="00BA0881" w:rsidRPr="00037050" w:rsidRDefault="00BA0881" w:rsidP="00804F7A">
            <w:pPr>
              <w:rPr>
                <w:rFonts w:ascii="Verdana" w:hAnsi="Verdana"/>
                <w:color w:val="323E4F" w:themeColor="text2" w:themeShade="BF"/>
              </w:rPr>
            </w:pPr>
          </w:p>
        </w:tc>
        <w:tc>
          <w:tcPr>
            <w:tcW w:w="1701" w:type="dxa"/>
          </w:tcPr>
          <w:p w:rsidR="00BA0881" w:rsidRPr="00037050" w:rsidRDefault="00BA0881" w:rsidP="00804F7A">
            <w:pPr>
              <w:rPr>
                <w:rFonts w:ascii="Verdana" w:hAnsi="Verdana"/>
                <w:color w:val="323E4F" w:themeColor="text2" w:themeShade="BF"/>
              </w:rPr>
            </w:pPr>
            <w:r w:rsidRPr="00037050">
              <w:rPr>
                <w:rFonts w:ascii="Verdana" w:hAnsi="Verdana"/>
                <w:color w:val="538135" w:themeColor="accent6" w:themeShade="BF"/>
              </w:rPr>
              <w:t>3, 4, 7, 8</w:t>
            </w:r>
          </w:p>
        </w:tc>
      </w:tr>
      <w:tr w:rsidR="00BA0881" w:rsidRPr="00CE5315" w:rsidTr="00445B15">
        <w:tc>
          <w:tcPr>
            <w:tcW w:w="1701"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Nov </w:t>
            </w:r>
            <w:r>
              <w:rPr>
                <w:rFonts w:ascii="Verdana" w:hAnsi="Verdana"/>
                <w:color w:val="538135" w:themeColor="accent6" w:themeShade="BF"/>
              </w:rPr>
              <w:t>9</w:t>
            </w:r>
            <w:r w:rsidRPr="0000510C">
              <w:rPr>
                <w:rFonts w:ascii="Verdana" w:hAnsi="Verdana"/>
                <w:color w:val="538135" w:themeColor="accent6" w:themeShade="BF"/>
                <w:vertAlign w:val="superscript"/>
              </w:rPr>
              <w:t>th</w:t>
            </w:r>
            <w:r>
              <w:rPr>
                <w:rFonts w:ascii="Verdana" w:hAnsi="Verdana"/>
                <w:color w:val="538135" w:themeColor="accent6" w:themeShade="BF"/>
                <w:vertAlign w:val="superscript"/>
              </w:rPr>
              <w:t xml:space="preserve"> </w:t>
            </w:r>
            <w:r>
              <w:rPr>
                <w:rFonts w:ascii="Verdana" w:hAnsi="Verdana"/>
                <w:color w:val="538135" w:themeColor="accent6" w:themeShade="BF"/>
              </w:rPr>
              <w:t>TBC</w:t>
            </w:r>
          </w:p>
        </w:tc>
        <w:tc>
          <w:tcPr>
            <w:tcW w:w="7258"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Churchill and King Alfred’s visit for students interested in A levels.</w:t>
            </w:r>
          </w:p>
        </w:tc>
        <w:tc>
          <w:tcPr>
            <w:tcW w:w="1843"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Selected </w:t>
            </w:r>
            <w:proofErr w:type="spellStart"/>
            <w:r w:rsidRPr="00037050">
              <w:rPr>
                <w:rFonts w:ascii="Verdana" w:hAnsi="Verdana"/>
                <w:color w:val="538135" w:themeColor="accent6" w:themeShade="BF"/>
              </w:rPr>
              <w:t>Yr</w:t>
            </w:r>
            <w:proofErr w:type="spellEnd"/>
            <w:r w:rsidRPr="00037050">
              <w:rPr>
                <w:rFonts w:ascii="Verdana" w:hAnsi="Verdana"/>
                <w:color w:val="538135" w:themeColor="accent6" w:themeShade="BF"/>
              </w:rPr>
              <w:t xml:space="preserve"> 11</w:t>
            </w:r>
          </w:p>
        </w:tc>
        <w:tc>
          <w:tcPr>
            <w:tcW w:w="1701" w:type="dxa"/>
          </w:tcPr>
          <w:p w:rsidR="00BA0881" w:rsidRPr="007770FE" w:rsidRDefault="00BA0881" w:rsidP="00804F7A">
            <w:pPr>
              <w:rPr>
                <w:rFonts w:ascii="Verdana" w:hAnsi="Verdana"/>
                <w:color w:val="538135" w:themeColor="accent6" w:themeShade="BF"/>
              </w:rPr>
            </w:pPr>
          </w:p>
        </w:tc>
        <w:tc>
          <w:tcPr>
            <w:tcW w:w="1985"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Churchill &amp; KAS</w:t>
            </w:r>
          </w:p>
        </w:tc>
        <w:tc>
          <w:tcPr>
            <w:tcW w:w="1701" w:type="dxa"/>
          </w:tcPr>
          <w:p w:rsidR="00BA0881" w:rsidRPr="007770FE" w:rsidRDefault="00BA0881" w:rsidP="00804F7A">
            <w:pPr>
              <w:rPr>
                <w:rFonts w:ascii="Verdana" w:hAnsi="Verdana"/>
                <w:color w:val="538135" w:themeColor="accent6" w:themeShade="BF"/>
              </w:rPr>
            </w:pPr>
            <w:r w:rsidRPr="00037050">
              <w:rPr>
                <w:rFonts w:ascii="Verdana" w:hAnsi="Verdana"/>
                <w:color w:val="538135" w:themeColor="accent6" w:themeShade="BF"/>
              </w:rPr>
              <w:t>7</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Pr>
                <w:rFonts w:ascii="Verdana" w:hAnsi="Verdana"/>
                <w:color w:val="538135" w:themeColor="accent6" w:themeShade="BF"/>
              </w:rPr>
              <w:t>Nov 30</w:t>
            </w:r>
            <w:r w:rsidRPr="00037050">
              <w:rPr>
                <w:rFonts w:ascii="Verdana" w:hAnsi="Verdana"/>
                <w:color w:val="538135" w:themeColor="accent6" w:themeShade="BF"/>
              </w:rPr>
              <w:t>th</w:t>
            </w:r>
          </w:p>
        </w:tc>
        <w:tc>
          <w:tcPr>
            <w:tcW w:w="7258"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UCW visit for selected Year 8 students.</w:t>
            </w:r>
          </w:p>
        </w:tc>
        <w:tc>
          <w:tcPr>
            <w:tcW w:w="1843"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Selected </w:t>
            </w:r>
            <w:proofErr w:type="spellStart"/>
            <w:r w:rsidRPr="00037050">
              <w:rPr>
                <w:rFonts w:ascii="Verdana" w:hAnsi="Verdana"/>
                <w:color w:val="538135" w:themeColor="accent6" w:themeShade="BF"/>
              </w:rPr>
              <w:t>Yr</w:t>
            </w:r>
            <w:proofErr w:type="spellEnd"/>
            <w:r w:rsidRPr="00037050">
              <w:rPr>
                <w:rFonts w:ascii="Verdana" w:hAnsi="Verdana"/>
                <w:color w:val="538135" w:themeColor="accent6" w:themeShade="BF"/>
              </w:rPr>
              <w:t xml:space="preserve"> 8</w:t>
            </w:r>
          </w:p>
        </w:tc>
        <w:tc>
          <w:tcPr>
            <w:tcW w:w="1701" w:type="dxa"/>
          </w:tcPr>
          <w:p w:rsidR="00BA0881" w:rsidRPr="00037050" w:rsidRDefault="00BA0881" w:rsidP="00804F7A">
            <w:pPr>
              <w:rPr>
                <w:rFonts w:ascii="Verdana" w:hAnsi="Verdana"/>
                <w:color w:val="538135" w:themeColor="accent6" w:themeShade="BF"/>
              </w:rPr>
            </w:pPr>
          </w:p>
        </w:tc>
        <w:tc>
          <w:tcPr>
            <w:tcW w:w="1985"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UCW</w:t>
            </w:r>
          </w:p>
        </w:tc>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2, 7</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Nov &amp; Dec</w:t>
            </w:r>
          </w:p>
        </w:tc>
        <w:tc>
          <w:tcPr>
            <w:tcW w:w="7258" w:type="dxa"/>
          </w:tcPr>
          <w:p w:rsidR="00BA0881" w:rsidRDefault="00BA0881" w:rsidP="00804F7A">
            <w:pPr>
              <w:rPr>
                <w:rFonts w:ascii="Verdana" w:hAnsi="Verdana"/>
                <w:color w:val="538135" w:themeColor="accent6" w:themeShade="BF"/>
              </w:rPr>
            </w:pPr>
            <w:proofErr w:type="spellStart"/>
            <w:r w:rsidRPr="00037050">
              <w:rPr>
                <w:rFonts w:ascii="Verdana" w:hAnsi="Verdana"/>
                <w:color w:val="538135" w:themeColor="accent6" w:themeShade="BF"/>
              </w:rPr>
              <w:t>Yr</w:t>
            </w:r>
            <w:proofErr w:type="spellEnd"/>
            <w:r w:rsidRPr="00037050">
              <w:rPr>
                <w:rFonts w:ascii="Verdana" w:hAnsi="Verdana"/>
                <w:color w:val="538135" w:themeColor="accent6" w:themeShade="BF"/>
              </w:rPr>
              <w:t xml:space="preserve"> 11 121 appointments to capture progression plans beyond PCSA. Diplomas, A levels, </w:t>
            </w:r>
            <w:proofErr w:type="spellStart"/>
            <w:r w:rsidRPr="00037050">
              <w:rPr>
                <w:rFonts w:ascii="Verdana" w:hAnsi="Verdana"/>
                <w:color w:val="538135" w:themeColor="accent6" w:themeShade="BF"/>
              </w:rPr>
              <w:t>A’ships</w:t>
            </w:r>
            <w:proofErr w:type="spellEnd"/>
            <w:r w:rsidRPr="00037050">
              <w:rPr>
                <w:rFonts w:ascii="Verdana" w:hAnsi="Verdana"/>
                <w:color w:val="538135" w:themeColor="accent6" w:themeShade="BF"/>
              </w:rPr>
              <w:t xml:space="preserve"> and HE. Repeat appointments for undecided students and priority groups. Parents also welcome.</w:t>
            </w:r>
          </w:p>
          <w:p w:rsidR="00BA0881" w:rsidRPr="00037050" w:rsidRDefault="00BA0881" w:rsidP="00804F7A">
            <w:pPr>
              <w:rPr>
                <w:rFonts w:ascii="Verdana" w:hAnsi="Verdana"/>
                <w:color w:val="538135" w:themeColor="accent6" w:themeShade="BF"/>
              </w:rPr>
            </w:pPr>
          </w:p>
        </w:tc>
        <w:tc>
          <w:tcPr>
            <w:tcW w:w="1843"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lastRenderedPageBreak/>
              <w:t>11</w:t>
            </w:r>
          </w:p>
        </w:tc>
        <w:tc>
          <w:tcPr>
            <w:tcW w:w="1701" w:type="dxa"/>
          </w:tcPr>
          <w:p w:rsidR="00BA0881" w:rsidRPr="00037050" w:rsidRDefault="00BA0881" w:rsidP="00804F7A">
            <w:pPr>
              <w:rPr>
                <w:rFonts w:ascii="Verdana" w:hAnsi="Verdana"/>
                <w:color w:val="538135" w:themeColor="accent6" w:themeShade="BF"/>
              </w:rPr>
            </w:pPr>
          </w:p>
        </w:tc>
        <w:tc>
          <w:tcPr>
            <w:tcW w:w="1985"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 xml:space="preserve">WCSA careers </w:t>
            </w:r>
          </w:p>
        </w:tc>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538135" w:themeColor="accent6" w:themeShade="BF"/>
              </w:rPr>
              <w:t>2, 3, 8</w:t>
            </w:r>
          </w:p>
        </w:tc>
      </w:tr>
      <w:tr w:rsidR="00BA0881" w:rsidRPr="00CE5315" w:rsidTr="00445B15">
        <w:tc>
          <w:tcPr>
            <w:tcW w:w="1701" w:type="dxa"/>
          </w:tcPr>
          <w:p w:rsidR="00BA0881" w:rsidRPr="00037050" w:rsidRDefault="00BA0881" w:rsidP="00804F7A">
            <w:pPr>
              <w:rPr>
                <w:rFonts w:ascii="Verdana" w:hAnsi="Verdana"/>
                <w:color w:val="538135" w:themeColor="accent6" w:themeShade="BF"/>
              </w:rPr>
            </w:pPr>
            <w:r>
              <w:rPr>
                <w:rFonts w:ascii="Verdana" w:hAnsi="Verdana"/>
                <w:color w:val="FF0000"/>
              </w:rPr>
              <w:lastRenderedPageBreak/>
              <w:t>Dec</w:t>
            </w:r>
          </w:p>
        </w:tc>
        <w:tc>
          <w:tcPr>
            <w:tcW w:w="7258" w:type="dxa"/>
          </w:tcPr>
          <w:p w:rsidR="00BA0881" w:rsidRPr="00037050" w:rsidRDefault="00BA0881" w:rsidP="00804F7A">
            <w:pPr>
              <w:rPr>
                <w:rFonts w:ascii="Verdana" w:hAnsi="Verdana"/>
                <w:color w:val="538135" w:themeColor="accent6" w:themeShade="BF"/>
              </w:rPr>
            </w:pPr>
            <w:r>
              <w:rPr>
                <w:rFonts w:ascii="Verdana" w:hAnsi="Verdana"/>
                <w:color w:val="FF0000"/>
              </w:rPr>
              <w:t>Y9 Challenge for Women</w:t>
            </w:r>
          </w:p>
        </w:tc>
        <w:tc>
          <w:tcPr>
            <w:tcW w:w="1843" w:type="dxa"/>
          </w:tcPr>
          <w:p w:rsidR="00BA0881" w:rsidRPr="00037050" w:rsidRDefault="00BA0881" w:rsidP="00804F7A">
            <w:pPr>
              <w:rPr>
                <w:rFonts w:ascii="Verdana" w:hAnsi="Verdana"/>
                <w:color w:val="538135" w:themeColor="accent6" w:themeShade="BF"/>
              </w:rPr>
            </w:pPr>
            <w:r>
              <w:rPr>
                <w:rFonts w:ascii="Verdana" w:hAnsi="Verdana"/>
                <w:color w:val="FF0000"/>
              </w:rPr>
              <w:t>9</w:t>
            </w:r>
          </w:p>
        </w:tc>
        <w:tc>
          <w:tcPr>
            <w:tcW w:w="1701" w:type="dxa"/>
          </w:tcPr>
          <w:p w:rsidR="00BA0881" w:rsidRPr="00037050" w:rsidRDefault="00BA0881" w:rsidP="00804F7A">
            <w:pPr>
              <w:rPr>
                <w:rFonts w:ascii="Verdana" w:hAnsi="Verdana"/>
                <w:color w:val="538135" w:themeColor="accent6" w:themeShade="BF"/>
              </w:rPr>
            </w:pPr>
            <w:r w:rsidRPr="005C73AD">
              <w:rPr>
                <w:rFonts w:ascii="Verdana" w:hAnsi="Verdana"/>
                <w:color w:val="FF0000"/>
              </w:rPr>
              <w:t>All day</w:t>
            </w:r>
          </w:p>
        </w:tc>
        <w:tc>
          <w:tcPr>
            <w:tcW w:w="1985" w:type="dxa"/>
          </w:tcPr>
          <w:p w:rsidR="00BA0881" w:rsidRPr="00037050" w:rsidRDefault="00BA0881" w:rsidP="00804F7A">
            <w:pPr>
              <w:rPr>
                <w:rFonts w:ascii="Verdana" w:hAnsi="Verdana"/>
                <w:color w:val="538135" w:themeColor="accent6" w:themeShade="BF"/>
              </w:rPr>
            </w:pPr>
            <w:r w:rsidRPr="00BC431C">
              <w:rPr>
                <w:rFonts w:ascii="Verdana" w:hAnsi="Verdana"/>
                <w:color w:val="FF0000"/>
              </w:rPr>
              <w:t>Bridgwater College</w:t>
            </w:r>
          </w:p>
        </w:tc>
        <w:tc>
          <w:tcPr>
            <w:tcW w:w="1701" w:type="dxa"/>
          </w:tcPr>
          <w:p w:rsidR="00BA0881" w:rsidRPr="00037050" w:rsidRDefault="00BA0881" w:rsidP="00804F7A">
            <w:pPr>
              <w:rPr>
                <w:rFonts w:ascii="Verdana" w:hAnsi="Verdana"/>
                <w:color w:val="538135" w:themeColor="accent6" w:themeShade="BF"/>
              </w:rPr>
            </w:pPr>
            <w:r w:rsidRPr="00BC431C">
              <w:rPr>
                <w:rFonts w:ascii="Verdana" w:hAnsi="Verdana"/>
                <w:color w:val="FF0000"/>
              </w:rPr>
              <w:t>3, 4, 7</w:t>
            </w:r>
          </w:p>
        </w:tc>
      </w:tr>
      <w:tr w:rsidR="00BA0881" w:rsidRPr="00CE5315" w:rsidTr="00445B15">
        <w:tc>
          <w:tcPr>
            <w:tcW w:w="1701" w:type="dxa"/>
          </w:tcPr>
          <w:p w:rsidR="00BA0881" w:rsidRPr="00037050" w:rsidRDefault="00BA0881" w:rsidP="00804F7A">
            <w:pPr>
              <w:rPr>
                <w:rFonts w:ascii="Verdana" w:hAnsi="Verdana"/>
                <w:color w:val="FF0000"/>
              </w:rPr>
            </w:pPr>
            <w:r w:rsidRPr="00037050">
              <w:rPr>
                <w:rFonts w:ascii="Verdana" w:hAnsi="Verdana"/>
                <w:color w:val="FF0000"/>
              </w:rPr>
              <w:t xml:space="preserve">Dec </w:t>
            </w:r>
            <w:r>
              <w:rPr>
                <w:rFonts w:ascii="Verdana" w:hAnsi="Verdana"/>
                <w:color w:val="FF0000"/>
              </w:rPr>
              <w:t>13th</w:t>
            </w:r>
          </w:p>
        </w:tc>
        <w:tc>
          <w:tcPr>
            <w:tcW w:w="7258" w:type="dxa"/>
          </w:tcPr>
          <w:p w:rsidR="00BA0881" w:rsidRPr="00037050" w:rsidRDefault="00BA0881" w:rsidP="00804F7A">
            <w:pPr>
              <w:rPr>
                <w:rFonts w:ascii="Verdana" w:hAnsi="Verdana"/>
                <w:color w:val="FF0000"/>
              </w:rPr>
            </w:pPr>
            <w:proofErr w:type="spellStart"/>
            <w:r>
              <w:rPr>
                <w:rFonts w:ascii="Verdana" w:hAnsi="Verdana"/>
                <w:color w:val="FF0000"/>
              </w:rPr>
              <w:t>Yr</w:t>
            </w:r>
            <w:proofErr w:type="spellEnd"/>
            <w:r>
              <w:rPr>
                <w:rFonts w:ascii="Verdana" w:hAnsi="Verdana"/>
                <w:color w:val="FF0000"/>
              </w:rPr>
              <w:t xml:space="preserve"> 10 Parents Evening. Careers Team &amp; College p</w:t>
            </w:r>
            <w:r w:rsidRPr="00037050">
              <w:rPr>
                <w:rFonts w:ascii="Verdana" w:hAnsi="Verdana"/>
                <w:color w:val="FF0000"/>
              </w:rPr>
              <w:t xml:space="preserve">resence. Diplomas, A levels, </w:t>
            </w:r>
            <w:proofErr w:type="spellStart"/>
            <w:r w:rsidRPr="00037050">
              <w:rPr>
                <w:rFonts w:ascii="Verdana" w:hAnsi="Verdana"/>
                <w:color w:val="FF0000"/>
              </w:rPr>
              <w:t>A’ships</w:t>
            </w:r>
            <w:proofErr w:type="spellEnd"/>
            <w:r w:rsidRPr="00037050">
              <w:rPr>
                <w:rFonts w:ascii="Verdana" w:hAnsi="Verdana"/>
                <w:color w:val="FF0000"/>
              </w:rPr>
              <w:t xml:space="preserve"> and HE.</w:t>
            </w:r>
          </w:p>
        </w:tc>
        <w:tc>
          <w:tcPr>
            <w:tcW w:w="1843" w:type="dxa"/>
          </w:tcPr>
          <w:p w:rsidR="00BA0881" w:rsidRPr="00037050" w:rsidRDefault="00BA0881" w:rsidP="00804F7A">
            <w:pPr>
              <w:rPr>
                <w:rFonts w:ascii="Verdana" w:hAnsi="Verdana"/>
                <w:color w:val="FF0000"/>
              </w:rPr>
            </w:pPr>
            <w:r w:rsidRPr="00037050">
              <w:rPr>
                <w:rFonts w:ascii="Verdana" w:hAnsi="Verdana"/>
                <w:color w:val="FF0000"/>
              </w:rPr>
              <w:t>10</w:t>
            </w:r>
          </w:p>
        </w:tc>
        <w:tc>
          <w:tcPr>
            <w:tcW w:w="1701" w:type="dxa"/>
          </w:tcPr>
          <w:p w:rsidR="00BA0881" w:rsidRPr="00037050" w:rsidRDefault="00BA0881" w:rsidP="00804F7A">
            <w:pPr>
              <w:rPr>
                <w:rFonts w:ascii="Verdana" w:hAnsi="Verdana"/>
                <w:color w:val="538135" w:themeColor="accent6" w:themeShade="BF"/>
              </w:rPr>
            </w:pPr>
            <w:r w:rsidRPr="00037050">
              <w:rPr>
                <w:rFonts w:ascii="Verdana" w:hAnsi="Verdana"/>
                <w:color w:val="FF0000"/>
              </w:rPr>
              <w:t>3.30-6.30pm</w:t>
            </w:r>
          </w:p>
        </w:tc>
        <w:tc>
          <w:tcPr>
            <w:tcW w:w="1985" w:type="dxa"/>
          </w:tcPr>
          <w:p w:rsidR="00BA0881" w:rsidRPr="00BC431C" w:rsidRDefault="00BA0881" w:rsidP="00804F7A">
            <w:pPr>
              <w:rPr>
                <w:rFonts w:ascii="Verdana" w:hAnsi="Verdana"/>
                <w:color w:val="FF0000"/>
              </w:rPr>
            </w:pPr>
            <w:r w:rsidRPr="00037050">
              <w:rPr>
                <w:rFonts w:ascii="Verdana" w:hAnsi="Verdana"/>
                <w:color w:val="FF0000"/>
              </w:rPr>
              <w:t>WCSA</w:t>
            </w:r>
          </w:p>
        </w:tc>
        <w:tc>
          <w:tcPr>
            <w:tcW w:w="1701" w:type="dxa"/>
          </w:tcPr>
          <w:p w:rsidR="00BA0881" w:rsidRPr="00BC431C" w:rsidRDefault="00BA0881" w:rsidP="00804F7A">
            <w:pPr>
              <w:rPr>
                <w:rFonts w:ascii="Verdana" w:hAnsi="Verdana"/>
                <w:color w:val="FF0000"/>
              </w:rPr>
            </w:pPr>
            <w:r w:rsidRPr="00037050">
              <w:rPr>
                <w:rFonts w:ascii="Verdana" w:hAnsi="Verdana"/>
                <w:color w:val="FF0000"/>
              </w:rPr>
              <w:t>3, 4, 7, 8</w:t>
            </w:r>
          </w:p>
        </w:tc>
      </w:tr>
      <w:tr w:rsidR="00BA0881" w:rsidRPr="00CE5315" w:rsidTr="00445B15">
        <w:tc>
          <w:tcPr>
            <w:tcW w:w="1701" w:type="dxa"/>
          </w:tcPr>
          <w:p w:rsidR="00BA0881" w:rsidRPr="00037050" w:rsidRDefault="00BA0881" w:rsidP="00804F7A">
            <w:pPr>
              <w:rPr>
                <w:rFonts w:ascii="Verdana" w:hAnsi="Verdana"/>
                <w:color w:val="FF0000"/>
              </w:rPr>
            </w:pPr>
            <w:r w:rsidRPr="00037050">
              <w:rPr>
                <w:rFonts w:ascii="Verdana" w:hAnsi="Verdana"/>
                <w:color w:val="92D050"/>
              </w:rPr>
              <w:t>Jan.</w:t>
            </w:r>
          </w:p>
        </w:tc>
        <w:tc>
          <w:tcPr>
            <w:tcW w:w="7258" w:type="dxa"/>
          </w:tcPr>
          <w:p w:rsidR="00BA0881" w:rsidRPr="00037050" w:rsidRDefault="00BA0881" w:rsidP="00804F7A">
            <w:pPr>
              <w:rPr>
                <w:rFonts w:ascii="Verdana" w:hAnsi="Verdana"/>
                <w:color w:val="FF0000"/>
              </w:rPr>
            </w:pPr>
            <w:r w:rsidRPr="00037050">
              <w:rPr>
                <w:rFonts w:ascii="Verdana" w:hAnsi="Verdana"/>
                <w:color w:val="92D050"/>
              </w:rPr>
              <w:t>College application deadline. Further 121s as and when required.</w:t>
            </w:r>
          </w:p>
        </w:tc>
        <w:tc>
          <w:tcPr>
            <w:tcW w:w="1843" w:type="dxa"/>
          </w:tcPr>
          <w:p w:rsidR="00BA0881" w:rsidRPr="00037050" w:rsidRDefault="00BA0881" w:rsidP="00804F7A">
            <w:pPr>
              <w:rPr>
                <w:rFonts w:ascii="Verdana" w:hAnsi="Verdana"/>
                <w:color w:val="FF0000"/>
              </w:rPr>
            </w:pPr>
            <w:r w:rsidRPr="00037050">
              <w:rPr>
                <w:rFonts w:ascii="Verdana" w:hAnsi="Verdana"/>
                <w:color w:val="92D050"/>
              </w:rPr>
              <w:t>11</w:t>
            </w:r>
          </w:p>
        </w:tc>
        <w:tc>
          <w:tcPr>
            <w:tcW w:w="1701" w:type="dxa"/>
          </w:tcPr>
          <w:p w:rsidR="00BA0881" w:rsidRPr="00037050" w:rsidRDefault="00BA0881" w:rsidP="00804F7A">
            <w:pPr>
              <w:rPr>
                <w:rFonts w:ascii="Verdana" w:hAnsi="Verdana"/>
                <w:color w:val="FF0000"/>
              </w:rPr>
            </w:pPr>
          </w:p>
        </w:tc>
        <w:tc>
          <w:tcPr>
            <w:tcW w:w="1985" w:type="dxa"/>
          </w:tcPr>
          <w:p w:rsidR="00BA0881" w:rsidRPr="00037050" w:rsidRDefault="00BA0881" w:rsidP="00804F7A">
            <w:pPr>
              <w:rPr>
                <w:rFonts w:ascii="Verdana" w:hAnsi="Verdana"/>
                <w:color w:val="FF0000"/>
              </w:rPr>
            </w:pPr>
            <w:r w:rsidRPr="00037050">
              <w:rPr>
                <w:rFonts w:ascii="Verdana" w:hAnsi="Verdana"/>
                <w:color w:val="92D050"/>
              </w:rPr>
              <w:t xml:space="preserve">WCSA careers </w:t>
            </w:r>
          </w:p>
        </w:tc>
        <w:tc>
          <w:tcPr>
            <w:tcW w:w="1701" w:type="dxa"/>
          </w:tcPr>
          <w:p w:rsidR="00BA0881" w:rsidRPr="00037050" w:rsidRDefault="00BA0881" w:rsidP="00804F7A">
            <w:pPr>
              <w:rPr>
                <w:rFonts w:ascii="Verdana" w:hAnsi="Verdana"/>
                <w:color w:val="FF0000"/>
              </w:rPr>
            </w:pPr>
            <w:r w:rsidRPr="00037050">
              <w:rPr>
                <w:rFonts w:ascii="Verdana" w:hAnsi="Verdana"/>
                <w:color w:val="92D050"/>
              </w:rPr>
              <w:t>3, 7, 8</w:t>
            </w:r>
          </w:p>
        </w:tc>
      </w:tr>
      <w:tr w:rsidR="00BA0881" w:rsidRPr="00CE5315" w:rsidTr="00445B15">
        <w:tc>
          <w:tcPr>
            <w:tcW w:w="1701" w:type="dxa"/>
          </w:tcPr>
          <w:p w:rsidR="00BA0881" w:rsidRPr="00037050" w:rsidRDefault="00BA0881" w:rsidP="00804F7A">
            <w:pPr>
              <w:rPr>
                <w:rFonts w:ascii="Verdana" w:hAnsi="Verdana"/>
                <w:color w:val="FF0000"/>
              </w:rPr>
            </w:pPr>
            <w:r w:rsidRPr="00037050">
              <w:rPr>
                <w:rFonts w:ascii="Verdana" w:hAnsi="Verdana"/>
                <w:color w:val="92D050"/>
              </w:rPr>
              <w:t xml:space="preserve">Jan </w:t>
            </w:r>
          </w:p>
        </w:tc>
        <w:tc>
          <w:tcPr>
            <w:tcW w:w="7258" w:type="dxa"/>
          </w:tcPr>
          <w:p w:rsidR="00BA0881" w:rsidRPr="00037050" w:rsidRDefault="00BA0881" w:rsidP="00804F7A">
            <w:pPr>
              <w:rPr>
                <w:rFonts w:ascii="Verdana" w:hAnsi="Verdana"/>
                <w:color w:val="FF0000"/>
              </w:rPr>
            </w:pPr>
            <w:r w:rsidRPr="00037050">
              <w:rPr>
                <w:rFonts w:ascii="Verdana" w:hAnsi="Verdana"/>
                <w:color w:val="92D050"/>
              </w:rPr>
              <w:t>The first of 4 enrichment workshops delivered at Weston College with qualified Chefs to teach students how to prepare and serve a 3 course meal.</w:t>
            </w:r>
          </w:p>
        </w:tc>
        <w:tc>
          <w:tcPr>
            <w:tcW w:w="1843" w:type="dxa"/>
          </w:tcPr>
          <w:p w:rsidR="00BA0881" w:rsidRPr="00037050" w:rsidRDefault="00BA0881" w:rsidP="00804F7A">
            <w:pPr>
              <w:rPr>
                <w:rFonts w:ascii="Verdana" w:hAnsi="Verdana"/>
                <w:color w:val="FF0000"/>
              </w:rPr>
            </w:pPr>
            <w:r w:rsidRPr="00037050">
              <w:rPr>
                <w:rFonts w:ascii="Verdana" w:hAnsi="Verdana"/>
                <w:color w:val="92D050"/>
              </w:rPr>
              <w:t xml:space="preserve">8 </w:t>
            </w:r>
            <w:proofErr w:type="spellStart"/>
            <w:r w:rsidRPr="00037050">
              <w:rPr>
                <w:rFonts w:ascii="Verdana" w:hAnsi="Verdana"/>
                <w:color w:val="92D050"/>
              </w:rPr>
              <w:t>Yr</w:t>
            </w:r>
            <w:proofErr w:type="spellEnd"/>
            <w:r w:rsidRPr="00037050">
              <w:rPr>
                <w:rFonts w:ascii="Verdana" w:hAnsi="Verdana"/>
                <w:color w:val="92D050"/>
              </w:rPr>
              <w:t xml:space="preserve"> 10 students.</w:t>
            </w:r>
          </w:p>
        </w:tc>
        <w:tc>
          <w:tcPr>
            <w:tcW w:w="1701" w:type="dxa"/>
          </w:tcPr>
          <w:p w:rsidR="00BA0881" w:rsidRPr="00037050" w:rsidRDefault="00BA0881" w:rsidP="00804F7A">
            <w:pPr>
              <w:rPr>
                <w:rFonts w:ascii="Verdana" w:hAnsi="Verdana"/>
                <w:color w:val="FF0000"/>
              </w:rPr>
            </w:pPr>
            <w:r w:rsidRPr="00037050">
              <w:rPr>
                <w:rFonts w:ascii="Verdana" w:hAnsi="Verdana"/>
                <w:color w:val="92D050"/>
              </w:rPr>
              <w:t>3.30pm-5.30pm</w:t>
            </w:r>
          </w:p>
        </w:tc>
        <w:tc>
          <w:tcPr>
            <w:tcW w:w="1985" w:type="dxa"/>
          </w:tcPr>
          <w:p w:rsidR="00BA0881" w:rsidRPr="00037050" w:rsidRDefault="00BA0881" w:rsidP="00804F7A">
            <w:pPr>
              <w:rPr>
                <w:rFonts w:ascii="Verdana" w:hAnsi="Verdana"/>
                <w:color w:val="FF0000"/>
              </w:rPr>
            </w:pPr>
            <w:r w:rsidRPr="00037050">
              <w:rPr>
                <w:rFonts w:ascii="Verdana" w:hAnsi="Verdana"/>
                <w:color w:val="92D050"/>
              </w:rPr>
              <w:t>Weston College</w:t>
            </w:r>
          </w:p>
        </w:tc>
        <w:tc>
          <w:tcPr>
            <w:tcW w:w="1701" w:type="dxa"/>
          </w:tcPr>
          <w:p w:rsidR="00BA0881" w:rsidRPr="00037050" w:rsidRDefault="00BA0881" w:rsidP="00804F7A">
            <w:pPr>
              <w:rPr>
                <w:rFonts w:ascii="Verdana" w:hAnsi="Verdana"/>
                <w:color w:val="FF0000"/>
              </w:rPr>
            </w:pPr>
            <w:r w:rsidRPr="00037050">
              <w:rPr>
                <w:rFonts w:ascii="Verdana" w:hAnsi="Verdana"/>
                <w:color w:val="92D050"/>
              </w:rPr>
              <w:t>2, 4, 6, 7</w:t>
            </w:r>
          </w:p>
        </w:tc>
      </w:tr>
      <w:tr w:rsidR="00BA0881" w:rsidRPr="00CE5315" w:rsidTr="00445B15">
        <w:tc>
          <w:tcPr>
            <w:tcW w:w="1701" w:type="dxa"/>
          </w:tcPr>
          <w:p w:rsidR="00BA0881" w:rsidRPr="00037050" w:rsidRDefault="00BA0881" w:rsidP="00804F7A">
            <w:pPr>
              <w:rPr>
                <w:rFonts w:ascii="Verdana" w:hAnsi="Verdana"/>
                <w:color w:val="92D050"/>
              </w:rPr>
            </w:pPr>
            <w:r w:rsidRPr="00037050">
              <w:rPr>
                <w:rFonts w:ascii="Verdana" w:hAnsi="Verdana"/>
                <w:color w:val="92D050"/>
              </w:rPr>
              <w:t xml:space="preserve">Jan </w:t>
            </w:r>
            <w:r>
              <w:rPr>
                <w:rFonts w:ascii="Verdana" w:hAnsi="Verdana"/>
                <w:color w:val="92D050"/>
              </w:rPr>
              <w:t>16th</w:t>
            </w:r>
          </w:p>
        </w:tc>
        <w:tc>
          <w:tcPr>
            <w:tcW w:w="7258" w:type="dxa"/>
          </w:tcPr>
          <w:p w:rsidR="00BA0881" w:rsidRPr="00037050" w:rsidRDefault="00BA0881" w:rsidP="00804F7A">
            <w:pPr>
              <w:rPr>
                <w:rFonts w:ascii="Verdana" w:hAnsi="Verdana"/>
                <w:color w:val="92D050"/>
              </w:rPr>
            </w:pPr>
            <w:r w:rsidRPr="00037050">
              <w:rPr>
                <w:rFonts w:ascii="Verdana" w:hAnsi="Verdana"/>
                <w:color w:val="92D050"/>
              </w:rPr>
              <w:t xml:space="preserve">WOW careers event. All students encouraged to attend. An exclusive event for PLT students. Diplomas, A levels, </w:t>
            </w:r>
            <w:proofErr w:type="spellStart"/>
            <w:r w:rsidRPr="00037050">
              <w:rPr>
                <w:rFonts w:ascii="Verdana" w:hAnsi="Verdana"/>
                <w:color w:val="92D050"/>
              </w:rPr>
              <w:t>A’ships</w:t>
            </w:r>
            <w:proofErr w:type="spellEnd"/>
            <w:r w:rsidRPr="00037050">
              <w:rPr>
                <w:rFonts w:ascii="Verdana" w:hAnsi="Verdana"/>
                <w:color w:val="92D050"/>
              </w:rPr>
              <w:t xml:space="preserve"> and HE.</w:t>
            </w:r>
          </w:p>
        </w:tc>
        <w:tc>
          <w:tcPr>
            <w:tcW w:w="1843" w:type="dxa"/>
          </w:tcPr>
          <w:p w:rsidR="00BA0881" w:rsidRPr="00037050" w:rsidRDefault="00BA0881" w:rsidP="00804F7A">
            <w:pPr>
              <w:rPr>
                <w:rFonts w:ascii="Verdana" w:hAnsi="Verdana"/>
                <w:color w:val="92D050"/>
              </w:rPr>
            </w:pPr>
            <w:r w:rsidRPr="00037050">
              <w:rPr>
                <w:rFonts w:ascii="Verdana" w:hAnsi="Verdana"/>
                <w:color w:val="92D050"/>
              </w:rPr>
              <w:t xml:space="preserve">All </w:t>
            </w:r>
            <w:proofErr w:type="spellStart"/>
            <w:r w:rsidRPr="00037050">
              <w:rPr>
                <w:rFonts w:ascii="Verdana" w:hAnsi="Verdana"/>
                <w:color w:val="92D050"/>
              </w:rPr>
              <w:t>Yr</w:t>
            </w:r>
            <w:proofErr w:type="spellEnd"/>
            <w:r w:rsidRPr="00037050">
              <w:rPr>
                <w:rFonts w:ascii="Verdana" w:hAnsi="Verdana"/>
                <w:color w:val="92D050"/>
              </w:rPr>
              <w:t xml:space="preserve"> groups and families</w:t>
            </w:r>
          </w:p>
        </w:tc>
        <w:tc>
          <w:tcPr>
            <w:tcW w:w="1701" w:type="dxa"/>
          </w:tcPr>
          <w:p w:rsidR="00BA0881" w:rsidRPr="00037050" w:rsidRDefault="00BA0881" w:rsidP="00804F7A">
            <w:pPr>
              <w:rPr>
                <w:rFonts w:ascii="Verdana" w:hAnsi="Verdana"/>
                <w:color w:val="92D050"/>
              </w:rPr>
            </w:pPr>
            <w:r>
              <w:rPr>
                <w:rFonts w:ascii="Verdana" w:hAnsi="Verdana"/>
                <w:color w:val="92D050"/>
              </w:rPr>
              <w:t>4.30pm</w:t>
            </w:r>
            <w:r w:rsidRPr="00037050">
              <w:rPr>
                <w:rFonts w:ascii="Verdana" w:hAnsi="Verdana"/>
                <w:color w:val="92D050"/>
              </w:rPr>
              <w:t>-8pm</w:t>
            </w:r>
          </w:p>
        </w:tc>
        <w:tc>
          <w:tcPr>
            <w:tcW w:w="1985" w:type="dxa"/>
          </w:tcPr>
          <w:p w:rsidR="00BA0881" w:rsidRPr="00037050" w:rsidRDefault="00BA0881" w:rsidP="00804F7A">
            <w:pPr>
              <w:rPr>
                <w:rFonts w:ascii="Verdana" w:hAnsi="Verdana"/>
                <w:color w:val="92D050"/>
              </w:rPr>
            </w:pPr>
            <w:r w:rsidRPr="00037050">
              <w:rPr>
                <w:rFonts w:ascii="Verdana" w:hAnsi="Verdana"/>
                <w:color w:val="92D050"/>
              </w:rPr>
              <w:t>Weston College conference centre</w:t>
            </w:r>
          </w:p>
        </w:tc>
        <w:tc>
          <w:tcPr>
            <w:tcW w:w="1701" w:type="dxa"/>
          </w:tcPr>
          <w:p w:rsidR="00BA0881" w:rsidRPr="00037050" w:rsidRDefault="00BA0881" w:rsidP="00804F7A">
            <w:pPr>
              <w:rPr>
                <w:rFonts w:ascii="Verdana" w:hAnsi="Verdana"/>
                <w:color w:val="92D050"/>
              </w:rPr>
            </w:pPr>
            <w:r w:rsidRPr="00037050">
              <w:rPr>
                <w:rFonts w:ascii="Verdana" w:hAnsi="Verdana"/>
                <w:color w:val="92D050"/>
              </w:rPr>
              <w:t>2, 3, 5, 7</w:t>
            </w:r>
          </w:p>
        </w:tc>
      </w:tr>
      <w:tr w:rsidR="00BA0881" w:rsidRPr="00CE5315" w:rsidTr="00445B15">
        <w:tc>
          <w:tcPr>
            <w:tcW w:w="1701" w:type="dxa"/>
          </w:tcPr>
          <w:p w:rsidR="00BA0881" w:rsidRPr="00037050" w:rsidRDefault="00BA0881" w:rsidP="00804F7A">
            <w:pPr>
              <w:rPr>
                <w:rFonts w:ascii="Verdana" w:hAnsi="Verdana"/>
                <w:color w:val="92D050"/>
              </w:rPr>
            </w:pPr>
            <w:r>
              <w:rPr>
                <w:rFonts w:ascii="Verdana" w:hAnsi="Verdana"/>
                <w:color w:val="7030A0"/>
              </w:rPr>
              <w:t>Feb</w:t>
            </w:r>
          </w:p>
        </w:tc>
        <w:tc>
          <w:tcPr>
            <w:tcW w:w="7258" w:type="dxa"/>
          </w:tcPr>
          <w:p w:rsidR="00BA0881" w:rsidRPr="00037050" w:rsidRDefault="00BA0881" w:rsidP="00804F7A">
            <w:pPr>
              <w:rPr>
                <w:rFonts w:ascii="Verdana" w:hAnsi="Verdana"/>
                <w:color w:val="92D050"/>
              </w:rPr>
            </w:pPr>
            <w:r>
              <w:rPr>
                <w:rFonts w:ascii="Verdana" w:hAnsi="Verdana"/>
                <w:color w:val="7030A0"/>
              </w:rPr>
              <w:t>Challenge for Women</w:t>
            </w:r>
          </w:p>
        </w:tc>
        <w:tc>
          <w:tcPr>
            <w:tcW w:w="1843" w:type="dxa"/>
          </w:tcPr>
          <w:p w:rsidR="00BA0881" w:rsidRPr="00037050" w:rsidRDefault="00BA0881" w:rsidP="00804F7A">
            <w:pPr>
              <w:rPr>
                <w:rFonts w:ascii="Verdana" w:hAnsi="Verdana"/>
                <w:color w:val="92D050"/>
              </w:rPr>
            </w:pPr>
            <w:r>
              <w:rPr>
                <w:rFonts w:ascii="Verdana" w:hAnsi="Verdana"/>
                <w:color w:val="7030A0"/>
              </w:rPr>
              <w:t>10</w:t>
            </w:r>
          </w:p>
        </w:tc>
        <w:tc>
          <w:tcPr>
            <w:tcW w:w="1701" w:type="dxa"/>
          </w:tcPr>
          <w:p w:rsidR="00BA0881" w:rsidRPr="00037050" w:rsidRDefault="00BA0881" w:rsidP="00804F7A">
            <w:pPr>
              <w:rPr>
                <w:rFonts w:ascii="Verdana" w:hAnsi="Verdana"/>
                <w:color w:val="92D050"/>
              </w:rPr>
            </w:pPr>
            <w:r>
              <w:rPr>
                <w:rFonts w:ascii="Verdana" w:hAnsi="Verdana"/>
                <w:color w:val="7030A0"/>
              </w:rPr>
              <w:t>All day</w:t>
            </w:r>
          </w:p>
        </w:tc>
        <w:tc>
          <w:tcPr>
            <w:tcW w:w="1985" w:type="dxa"/>
          </w:tcPr>
          <w:p w:rsidR="00BA0881" w:rsidRPr="00037050" w:rsidRDefault="00BA0881" w:rsidP="00804F7A">
            <w:pPr>
              <w:rPr>
                <w:rFonts w:ascii="Verdana" w:hAnsi="Verdana"/>
                <w:color w:val="92D050"/>
              </w:rPr>
            </w:pPr>
            <w:r w:rsidRPr="00BC431C">
              <w:rPr>
                <w:rFonts w:ascii="Verdana" w:hAnsi="Verdana"/>
                <w:color w:val="7030A0"/>
              </w:rPr>
              <w:t>Bridgwater College</w:t>
            </w:r>
          </w:p>
        </w:tc>
        <w:tc>
          <w:tcPr>
            <w:tcW w:w="1701" w:type="dxa"/>
          </w:tcPr>
          <w:p w:rsidR="00BA0881" w:rsidRPr="00037050" w:rsidRDefault="00BA0881" w:rsidP="00804F7A">
            <w:pPr>
              <w:rPr>
                <w:rFonts w:ascii="Verdana" w:hAnsi="Verdana"/>
                <w:color w:val="92D050"/>
              </w:rPr>
            </w:pPr>
            <w:r w:rsidRPr="00BC431C">
              <w:rPr>
                <w:rFonts w:ascii="Verdana" w:hAnsi="Verdana"/>
                <w:color w:val="7030A0"/>
              </w:rPr>
              <w:t>3, 4, 7</w:t>
            </w:r>
          </w:p>
        </w:tc>
      </w:tr>
      <w:tr w:rsidR="00BA0881" w:rsidRPr="00CE5315" w:rsidTr="00445B15">
        <w:tc>
          <w:tcPr>
            <w:tcW w:w="1701" w:type="dxa"/>
          </w:tcPr>
          <w:p w:rsidR="00BA0881" w:rsidRDefault="00BA0881" w:rsidP="00804F7A">
            <w:pPr>
              <w:rPr>
                <w:rFonts w:ascii="Verdana" w:hAnsi="Verdana"/>
                <w:color w:val="7030A0"/>
              </w:rPr>
            </w:pPr>
          </w:p>
          <w:p w:rsidR="00BA0881" w:rsidRPr="00037050" w:rsidRDefault="00BA0881" w:rsidP="00804F7A">
            <w:pPr>
              <w:rPr>
                <w:rFonts w:ascii="Verdana" w:hAnsi="Verdana"/>
                <w:color w:val="7030A0"/>
              </w:rPr>
            </w:pPr>
            <w:r w:rsidRPr="00037050">
              <w:rPr>
                <w:rFonts w:ascii="Verdana" w:hAnsi="Verdana"/>
                <w:color w:val="7030A0"/>
              </w:rPr>
              <w:t>Feb 14th</w:t>
            </w:r>
          </w:p>
        </w:tc>
        <w:tc>
          <w:tcPr>
            <w:tcW w:w="7258" w:type="dxa"/>
          </w:tcPr>
          <w:p w:rsidR="00BA0881" w:rsidRPr="00037050" w:rsidRDefault="00BA0881" w:rsidP="00804F7A">
            <w:pPr>
              <w:rPr>
                <w:rFonts w:ascii="Verdana" w:hAnsi="Verdana"/>
                <w:color w:val="7030A0"/>
              </w:rPr>
            </w:pPr>
            <w:r w:rsidRPr="00037050">
              <w:rPr>
                <w:rFonts w:ascii="Verdana" w:hAnsi="Verdana"/>
                <w:color w:val="7030A0"/>
              </w:rPr>
              <w:t>Year 8 Parents Evening.</w:t>
            </w:r>
          </w:p>
        </w:tc>
        <w:tc>
          <w:tcPr>
            <w:tcW w:w="1843" w:type="dxa"/>
          </w:tcPr>
          <w:p w:rsidR="00BA0881" w:rsidRPr="00037050" w:rsidRDefault="00BA0881" w:rsidP="00804F7A">
            <w:pPr>
              <w:rPr>
                <w:rFonts w:ascii="Verdana" w:hAnsi="Verdana"/>
                <w:color w:val="7030A0"/>
              </w:rPr>
            </w:pPr>
            <w:r w:rsidRPr="00037050">
              <w:rPr>
                <w:rFonts w:ascii="Verdana" w:hAnsi="Verdana"/>
                <w:color w:val="7030A0"/>
              </w:rPr>
              <w:t>8</w:t>
            </w:r>
          </w:p>
        </w:tc>
        <w:tc>
          <w:tcPr>
            <w:tcW w:w="1701" w:type="dxa"/>
          </w:tcPr>
          <w:p w:rsidR="00BA0881" w:rsidRPr="00037050" w:rsidRDefault="00BA0881" w:rsidP="00804F7A">
            <w:pPr>
              <w:rPr>
                <w:rFonts w:ascii="Verdana" w:hAnsi="Verdana"/>
                <w:color w:val="7030A0"/>
              </w:rPr>
            </w:pPr>
            <w:r w:rsidRPr="00037050">
              <w:rPr>
                <w:rFonts w:ascii="Verdana" w:hAnsi="Verdana"/>
                <w:color w:val="7030A0"/>
              </w:rPr>
              <w:t>3.30-6.30pm</w:t>
            </w:r>
          </w:p>
        </w:tc>
        <w:tc>
          <w:tcPr>
            <w:tcW w:w="1985" w:type="dxa"/>
          </w:tcPr>
          <w:p w:rsidR="00BA0881" w:rsidRPr="00BC431C" w:rsidRDefault="00BA0881" w:rsidP="00804F7A">
            <w:pPr>
              <w:rPr>
                <w:rFonts w:ascii="Verdana" w:hAnsi="Verdana"/>
                <w:color w:val="7030A0"/>
              </w:rPr>
            </w:pPr>
            <w:r w:rsidRPr="00037050">
              <w:rPr>
                <w:rFonts w:ascii="Verdana" w:hAnsi="Verdana"/>
                <w:color w:val="7030A0"/>
              </w:rPr>
              <w:t>WCSA</w:t>
            </w:r>
          </w:p>
        </w:tc>
        <w:tc>
          <w:tcPr>
            <w:tcW w:w="1701" w:type="dxa"/>
          </w:tcPr>
          <w:p w:rsidR="00BA0881" w:rsidRPr="00BC431C" w:rsidRDefault="00BA0881" w:rsidP="00804F7A">
            <w:pPr>
              <w:rPr>
                <w:rFonts w:ascii="Verdana" w:hAnsi="Verdana"/>
                <w:color w:val="7030A0"/>
              </w:rPr>
            </w:pPr>
            <w:r w:rsidRPr="009D01EC">
              <w:rPr>
                <w:rFonts w:ascii="Verdana" w:hAnsi="Verdana"/>
                <w:color w:val="7030A0"/>
              </w:rPr>
              <w:t>3, 4, 8</w:t>
            </w:r>
          </w:p>
        </w:tc>
      </w:tr>
      <w:tr w:rsidR="00BA0881" w:rsidRPr="00CE5315" w:rsidTr="00445B15">
        <w:tc>
          <w:tcPr>
            <w:tcW w:w="1701" w:type="dxa"/>
          </w:tcPr>
          <w:p w:rsidR="00BA0881" w:rsidRDefault="00BA0881" w:rsidP="00804F7A">
            <w:pPr>
              <w:rPr>
                <w:rFonts w:ascii="Verdana" w:hAnsi="Verdana"/>
                <w:color w:val="7030A0"/>
              </w:rPr>
            </w:pPr>
          </w:p>
          <w:p w:rsidR="00BA0881" w:rsidRPr="00037050" w:rsidRDefault="00BA0881" w:rsidP="00804F7A">
            <w:pPr>
              <w:rPr>
                <w:rFonts w:ascii="Verdana" w:hAnsi="Verdana"/>
                <w:color w:val="92D050"/>
              </w:rPr>
            </w:pPr>
            <w:r w:rsidRPr="00037050">
              <w:rPr>
                <w:rFonts w:ascii="Verdana" w:hAnsi="Verdana"/>
                <w:color w:val="7030A0"/>
              </w:rPr>
              <w:t>Feb</w:t>
            </w:r>
          </w:p>
        </w:tc>
        <w:tc>
          <w:tcPr>
            <w:tcW w:w="7258" w:type="dxa"/>
          </w:tcPr>
          <w:p w:rsidR="00BA0881" w:rsidRPr="00037050" w:rsidRDefault="00BA0881" w:rsidP="00804F7A">
            <w:pPr>
              <w:rPr>
                <w:rFonts w:ascii="Verdana" w:hAnsi="Verdana"/>
                <w:color w:val="92D050"/>
              </w:rPr>
            </w:pPr>
            <w:r>
              <w:rPr>
                <w:rFonts w:ascii="Verdana" w:hAnsi="Verdana"/>
                <w:color w:val="7030A0"/>
              </w:rPr>
              <w:t>PLAC</w:t>
            </w:r>
            <w:proofErr w:type="gramStart"/>
            <w:r>
              <w:rPr>
                <w:rFonts w:ascii="Verdana" w:hAnsi="Verdana"/>
                <w:color w:val="7030A0"/>
              </w:rPr>
              <w:t>,</w:t>
            </w:r>
            <w:r w:rsidRPr="00037050">
              <w:rPr>
                <w:rFonts w:ascii="Verdana" w:hAnsi="Verdana"/>
                <w:color w:val="7030A0"/>
              </w:rPr>
              <w:t>CLA</w:t>
            </w:r>
            <w:proofErr w:type="gramEnd"/>
            <w:r w:rsidRPr="00037050">
              <w:rPr>
                <w:rFonts w:ascii="Verdana" w:hAnsi="Verdana"/>
                <w:color w:val="7030A0"/>
              </w:rPr>
              <w:t>, RONI, SEN &amp; PP student 121s.</w:t>
            </w:r>
          </w:p>
        </w:tc>
        <w:tc>
          <w:tcPr>
            <w:tcW w:w="1843" w:type="dxa"/>
          </w:tcPr>
          <w:p w:rsidR="00BA0881" w:rsidRPr="00037050" w:rsidRDefault="00BA0881" w:rsidP="00804F7A">
            <w:pPr>
              <w:rPr>
                <w:rFonts w:ascii="Verdana" w:hAnsi="Verdana"/>
                <w:color w:val="92D050"/>
              </w:rPr>
            </w:pPr>
          </w:p>
        </w:tc>
        <w:tc>
          <w:tcPr>
            <w:tcW w:w="1701" w:type="dxa"/>
          </w:tcPr>
          <w:p w:rsidR="00BA0881" w:rsidRPr="00037050" w:rsidRDefault="00BA0881" w:rsidP="00804F7A">
            <w:pPr>
              <w:rPr>
                <w:rFonts w:ascii="Verdana" w:hAnsi="Verdana"/>
                <w:color w:val="92D050"/>
              </w:rPr>
            </w:pPr>
          </w:p>
        </w:tc>
        <w:tc>
          <w:tcPr>
            <w:tcW w:w="1985" w:type="dxa"/>
          </w:tcPr>
          <w:p w:rsidR="00BA0881" w:rsidRPr="00037050" w:rsidRDefault="00BA0881" w:rsidP="00804F7A">
            <w:pPr>
              <w:rPr>
                <w:rFonts w:ascii="Verdana" w:hAnsi="Verdana"/>
                <w:color w:val="92D050"/>
              </w:rPr>
            </w:pPr>
            <w:r w:rsidRPr="00037050">
              <w:rPr>
                <w:rFonts w:ascii="Verdana" w:hAnsi="Verdana"/>
                <w:color w:val="7030A0"/>
              </w:rPr>
              <w:t>WCSA careers</w:t>
            </w:r>
          </w:p>
        </w:tc>
        <w:tc>
          <w:tcPr>
            <w:tcW w:w="1701" w:type="dxa"/>
          </w:tcPr>
          <w:p w:rsidR="00BA0881" w:rsidRPr="00037050" w:rsidRDefault="00BA0881" w:rsidP="00804F7A">
            <w:pPr>
              <w:rPr>
                <w:rFonts w:ascii="Verdana" w:hAnsi="Verdana"/>
                <w:color w:val="92D050"/>
              </w:rPr>
            </w:pPr>
            <w:r w:rsidRPr="00037050">
              <w:rPr>
                <w:rFonts w:ascii="Verdana" w:hAnsi="Verdana"/>
                <w:color w:val="7030A0"/>
              </w:rPr>
              <w:t>2, 3, 8</w:t>
            </w:r>
          </w:p>
        </w:tc>
      </w:tr>
      <w:tr w:rsidR="00BA0881" w:rsidRPr="00CE5315" w:rsidTr="00445B15">
        <w:tc>
          <w:tcPr>
            <w:tcW w:w="1701" w:type="dxa"/>
          </w:tcPr>
          <w:p w:rsidR="00BA0881" w:rsidRPr="00037050" w:rsidRDefault="00BA0881" w:rsidP="00804F7A">
            <w:pPr>
              <w:rPr>
                <w:rFonts w:ascii="Verdana" w:hAnsi="Verdana"/>
                <w:color w:val="7030A0"/>
              </w:rPr>
            </w:pPr>
            <w:r>
              <w:rPr>
                <w:rFonts w:ascii="Verdana" w:hAnsi="Verdana"/>
                <w:color w:val="00B0F0"/>
              </w:rPr>
              <w:t>TBC</w:t>
            </w:r>
          </w:p>
        </w:tc>
        <w:tc>
          <w:tcPr>
            <w:tcW w:w="7258" w:type="dxa"/>
          </w:tcPr>
          <w:p w:rsidR="00BA0881" w:rsidRPr="00037050" w:rsidRDefault="00BA0881" w:rsidP="00804F7A">
            <w:pPr>
              <w:rPr>
                <w:rFonts w:ascii="Verdana" w:hAnsi="Verdana"/>
                <w:color w:val="7030A0"/>
              </w:rPr>
            </w:pPr>
            <w:r>
              <w:rPr>
                <w:rFonts w:ascii="Verdana" w:hAnsi="Verdana"/>
                <w:color w:val="00B0F0"/>
              </w:rPr>
              <w:t>Year 9 Options Eve</w:t>
            </w:r>
          </w:p>
        </w:tc>
        <w:tc>
          <w:tcPr>
            <w:tcW w:w="1843" w:type="dxa"/>
          </w:tcPr>
          <w:p w:rsidR="00BA0881" w:rsidRPr="00037050" w:rsidRDefault="00BA0881" w:rsidP="00804F7A">
            <w:pPr>
              <w:rPr>
                <w:rFonts w:ascii="Verdana" w:hAnsi="Verdana"/>
                <w:color w:val="7030A0"/>
              </w:rPr>
            </w:pPr>
          </w:p>
        </w:tc>
        <w:tc>
          <w:tcPr>
            <w:tcW w:w="1701" w:type="dxa"/>
          </w:tcPr>
          <w:p w:rsidR="00BA0881" w:rsidRPr="00037050" w:rsidRDefault="00BA0881" w:rsidP="00804F7A">
            <w:pPr>
              <w:rPr>
                <w:rFonts w:ascii="Verdana" w:hAnsi="Verdana"/>
                <w:color w:val="7030A0"/>
              </w:rPr>
            </w:pPr>
          </w:p>
        </w:tc>
        <w:tc>
          <w:tcPr>
            <w:tcW w:w="1985" w:type="dxa"/>
          </w:tcPr>
          <w:p w:rsidR="00BA0881" w:rsidRPr="00037050" w:rsidRDefault="00BA0881" w:rsidP="00804F7A">
            <w:pPr>
              <w:rPr>
                <w:rFonts w:ascii="Verdana" w:hAnsi="Verdana"/>
                <w:color w:val="7030A0"/>
              </w:rPr>
            </w:pPr>
          </w:p>
        </w:tc>
        <w:tc>
          <w:tcPr>
            <w:tcW w:w="1701" w:type="dxa"/>
          </w:tcPr>
          <w:p w:rsidR="00BA0881" w:rsidRPr="00037050" w:rsidRDefault="00BA0881" w:rsidP="00804F7A">
            <w:pPr>
              <w:rPr>
                <w:rFonts w:ascii="Verdana" w:hAnsi="Verdana"/>
                <w:color w:val="7030A0"/>
              </w:rPr>
            </w:pPr>
          </w:p>
        </w:tc>
      </w:tr>
      <w:tr w:rsidR="00BA0881" w:rsidRPr="00CE5315" w:rsidTr="00BC431C">
        <w:trPr>
          <w:trHeight w:val="385"/>
        </w:trPr>
        <w:tc>
          <w:tcPr>
            <w:tcW w:w="1701" w:type="dxa"/>
          </w:tcPr>
          <w:p w:rsidR="00BA0881" w:rsidRPr="00DE2148" w:rsidRDefault="00BA0881" w:rsidP="00804F7A">
            <w:pPr>
              <w:rPr>
                <w:rFonts w:ascii="Verdana" w:hAnsi="Verdana"/>
                <w:color w:val="00B0F0"/>
              </w:rPr>
            </w:pPr>
            <w:r w:rsidRPr="00DE2148">
              <w:rPr>
                <w:rFonts w:ascii="Verdana" w:hAnsi="Verdana"/>
                <w:color w:val="00B0F0"/>
              </w:rPr>
              <w:t>March</w:t>
            </w:r>
          </w:p>
        </w:tc>
        <w:tc>
          <w:tcPr>
            <w:tcW w:w="7258" w:type="dxa"/>
          </w:tcPr>
          <w:p w:rsidR="00BA0881" w:rsidRPr="00DE2148" w:rsidRDefault="00BA0881" w:rsidP="00804F7A">
            <w:pPr>
              <w:rPr>
                <w:rFonts w:ascii="Verdana" w:hAnsi="Verdana"/>
                <w:color w:val="00B0F0"/>
              </w:rPr>
            </w:pPr>
            <w:r w:rsidRPr="00DE2148">
              <w:rPr>
                <w:rFonts w:ascii="Verdana" w:hAnsi="Verdana"/>
                <w:color w:val="00B0F0"/>
              </w:rPr>
              <w:t>Challenge for Women</w:t>
            </w:r>
          </w:p>
        </w:tc>
        <w:tc>
          <w:tcPr>
            <w:tcW w:w="1843" w:type="dxa"/>
          </w:tcPr>
          <w:p w:rsidR="00BA0881" w:rsidRPr="00DE2148" w:rsidRDefault="00BA0881" w:rsidP="00804F7A">
            <w:pPr>
              <w:rPr>
                <w:rFonts w:ascii="Verdana" w:hAnsi="Verdana"/>
                <w:color w:val="00B0F0"/>
              </w:rPr>
            </w:pPr>
            <w:r w:rsidRPr="00DE2148">
              <w:rPr>
                <w:rFonts w:ascii="Verdana" w:hAnsi="Verdana"/>
                <w:color w:val="00B0F0"/>
              </w:rPr>
              <w:t>10</w:t>
            </w:r>
          </w:p>
        </w:tc>
        <w:tc>
          <w:tcPr>
            <w:tcW w:w="1701" w:type="dxa"/>
          </w:tcPr>
          <w:p w:rsidR="00BA0881" w:rsidRPr="00DE2148" w:rsidRDefault="00BA0881" w:rsidP="00804F7A">
            <w:pPr>
              <w:rPr>
                <w:rFonts w:ascii="Verdana" w:hAnsi="Verdana"/>
                <w:color w:val="00B0F0"/>
              </w:rPr>
            </w:pPr>
            <w:r w:rsidRPr="00DE2148">
              <w:rPr>
                <w:rFonts w:ascii="Verdana" w:hAnsi="Verdana"/>
                <w:color w:val="00B0F0"/>
              </w:rPr>
              <w:t>All day</w:t>
            </w:r>
          </w:p>
        </w:tc>
        <w:tc>
          <w:tcPr>
            <w:tcW w:w="1985" w:type="dxa"/>
          </w:tcPr>
          <w:p w:rsidR="00BA0881" w:rsidRPr="00DE2148" w:rsidRDefault="00BA0881" w:rsidP="00804F7A">
            <w:pPr>
              <w:rPr>
                <w:rFonts w:ascii="Verdana" w:hAnsi="Verdana"/>
                <w:color w:val="00B0F0"/>
              </w:rPr>
            </w:pPr>
            <w:r w:rsidRPr="00DE2148">
              <w:rPr>
                <w:rFonts w:ascii="Verdana" w:hAnsi="Verdana"/>
                <w:color w:val="00B0F0"/>
              </w:rPr>
              <w:t>Bridgwater College</w:t>
            </w:r>
          </w:p>
        </w:tc>
        <w:tc>
          <w:tcPr>
            <w:tcW w:w="1701" w:type="dxa"/>
          </w:tcPr>
          <w:p w:rsidR="00BA0881" w:rsidRPr="00DE2148" w:rsidRDefault="00BA0881" w:rsidP="00804F7A">
            <w:pPr>
              <w:rPr>
                <w:rFonts w:ascii="Verdana" w:hAnsi="Verdana"/>
                <w:color w:val="00B0F0"/>
              </w:rPr>
            </w:pPr>
            <w:r>
              <w:rPr>
                <w:rFonts w:ascii="Verdana" w:hAnsi="Verdana"/>
                <w:color w:val="00B0F0"/>
              </w:rPr>
              <w:t>3, 4, 7</w:t>
            </w:r>
          </w:p>
        </w:tc>
      </w:tr>
      <w:tr w:rsidR="00BA0881" w:rsidRPr="00CE5315" w:rsidTr="00445B15">
        <w:tc>
          <w:tcPr>
            <w:tcW w:w="1701" w:type="dxa"/>
          </w:tcPr>
          <w:p w:rsidR="00BA0881" w:rsidRPr="00DE2148" w:rsidRDefault="00BA0881" w:rsidP="00804F7A">
            <w:pPr>
              <w:rPr>
                <w:rFonts w:ascii="Verdana" w:hAnsi="Verdana"/>
                <w:color w:val="00B0F0"/>
              </w:rPr>
            </w:pPr>
            <w:r w:rsidRPr="00037050">
              <w:rPr>
                <w:rFonts w:ascii="Verdana" w:hAnsi="Verdana"/>
                <w:color w:val="00B0F0"/>
              </w:rPr>
              <w:t>March 4th-8th</w:t>
            </w:r>
          </w:p>
        </w:tc>
        <w:tc>
          <w:tcPr>
            <w:tcW w:w="7258" w:type="dxa"/>
          </w:tcPr>
          <w:p w:rsidR="00BA0881" w:rsidRPr="00037050" w:rsidRDefault="00BA0881" w:rsidP="00804F7A">
            <w:pPr>
              <w:rPr>
                <w:rFonts w:ascii="Verdana" w:hAnsi="Verdana"/>
                <w:color w:val="00B0F0"/>
              </w:rPr>
            </w:pPr>
            <w:r w:rsidRPr="00037050">
              <w:rPr>
                <w:rFonts w:ascii="Verdana" w:hAnsi="Verdana"/>
                <w:color w:val="00B0F0"/>
              </w:rPr>
              <w:t>National Careers Week.</w:t>
            </w:r>
          </w:p>
          <w:p w:rsidR="00BA0881" w:rsidRPr="00037050" w:rsidRDefault="00BA0881" w:rsidP="00804F7A">
            <w:pPr>
              <w:rPr>
                <w:rFonts w:ascii="Verdana" w:hAnsi="Verdana"/>
                <w:color w:val="00B0F0"/>
              </w:rPr>
            </w:pPr>
            <w:r w:rsidRPr="00037050">
              <w:rPr>
                <w:rFonts w:ascii="Verdana" w:hAnsi="Verdana"/>
                <w:color w:val="00B0F0"/>
              </w:rPr>
              <w:t>All students will</w:t>
            </w:r>
            <w:r>
              <w:rPr>
                <w:rFonts w:ascii="Verdana" w:hAnsi="Verdana"/>
                <w:color w:val="00B0F0"/>
              </w:rPr>
              <w:t xml:space="preserve"> attend a university talk and </w:t>
            </w:r>
            <w:r w:rsidRPr="00037050">
              <w:rPr>
                <w:rFonts w:ascii="Verdana" w:hAnsi="Verdana"/>
                <w:color w:val="00B0F0"/>
              </w:rPr>
              <w:t xml:space="preserve">Diplomas, A levels, </w:t>
            </w:r>
            <w:proofErr w:type="spellStart"/>
            <w:r w:rsidRPr="00037050">
              <w:rPr>
                <w:rFonts w:ascii="Verdana" w:hAnsi="Verdana"/>
                <w:color w:val="00B0F0"/>
              </w:rPr>
              <w:t>A’ships</w:t>
            </w:r>
            <w:proofErr w:type="spellEnd"/>
            <w:r w:rsidRPr="00037050">
              <w:rPr>
                <w:rFonts w:ascii="Verdana" w:hAnsi="Verdana"/>
                <w:color w:val="00B0F0"/>
              </w:rPr>
              <w:t xml:space="preserve"> and HE talk.</w:t>
            </w:r>
          </w:p>
          <w:p w:rsidR="00BA0881" w:rsidRPr="00DE2148" w:rsidRDefault="00BA0881" w:rsidP="00804F7A">
            <w:pPr>
              <w:rPr>
                <w:rFonts w:ascii="Verdana" w:hAnsi="Verdana"/>
                <w:color w:val="00B0F0"/>
              </w:rPr>
            </w:pPr>
            <w:r w:rsidRPr="00037050">
              <w:rPr>
                <w:rFonts w:ascii="Verdana" w:hAnsi="Verdana"/>
                <w:color w:val="00B0F0"/>
              </w:rPr>
              <w:t>Lots of previous students and employers also dropping in.</w:t>
            </w:r>
          </w:p>
        </w:tc>
        <w:tc>
          <w:tcPr>
            <w:tcW w:w="1843" w:type="dxa"/>
          </w:tcPr>
          <w:p w:rsidR="00BA0881" w:rsidRPr="00DE2148" w:rsidRDefault="00BA0881" w:rsidP="00804F7A">
            <w:pPr>
              <w:rPr>
                <w:rFonts w:ascii="Verdana" w:hAnsi="Verdana"/>
                <w:color w:val="00B0F0"/>
              </w:rPr>
            </w:pPr>
          </w:p>
        </w:tc>
        <w:tc>
          <w:tcPr>
            <w:tcW w:w="1701" w:type="dxa"/>
          </w:tcPr>
          <w:p w:rsidR="00BA0881" w:rsidRPr="00DE2148" w:rsidRDefault="00BA0881" w:rsidP="00804F7A">
            <w:pPr>
              <w:rPr>
                <w:rFonts w:ascii="Verdana" w:hAnsi="Verdana"/>
                <w:color w:val="00B0F0"/>
              </w:rPr>
            </w:pPr>
          </w:p>
        </w:tc>
        <w:tc>
          <w:tcPr>
            <w:tcW w:w="1985" w:type="dxa"/>
          </w:tcPr>
          <w:p w:rsidR="00BA0881" w:rsidRPr="00DE2148" w:rsidRDefault="00BA0881" w:rsidP="00804F7A">
            <w:pPr>
              <w:rPr>
                <w:rFonts w:ascii="Verdana" w:hAnsi="Verdana"/>
                <w:color w:val="00B0F0"/>
              </w:rPr>
            </w:pPr>
            <w:r w:rsidRPr="00587CF3">
              <w:rPr>
                <w:rFonts w:ascii="Verdana" w:hAnsi="Verdana"/>
                <w:color w:val="00B0F0"/>
              </w:rPr>
              <w:t>Auditorium/LRC</w:t>
            </w:r>
          </w:p>
        </w:tc>
        <w:tc>
          <w:tcPr>
            <w:tcW w:w="1701" w:type="dxa"/>
          </w:tcPr>
          <w:p w:rsidR="00BA0881" w:rsidRPr="00DE2148" w:rsidRDefault="00BA0881" w:rsidP="00804F7A">
            <w:pPr>
              <w:rPr>
                <w:rFonts w:ascii="Verdana" w:hAnsi="Verdana"/>
                <w:color w:val="00B0F0"/>
              </w:rPr>
            </w:pPr>
            <w:r w:rsidRPr="00587CF3">
              <w:rPr>
                <w:rFonts w:ascii="Verdana" w:hAnsi="Verdana"/>
                <w:color w:val="00B0F0"/>
              </w:rPr>
              <w:t>2, 3, 5, 8</w:t>
            </w:r>
          </w:p>
        </w:tc>
      </w:tr>
      <w:tr w:rsidR="00BA0881" w:rsidRPr="00CE5315" w:rsidTr="00445B15">
        <w:tc>
          <w:tcPr>
            <w:tcW w:w="1701" w:type="dxa"/>
          </w:tcPr>
          <w:p w:rsidR="00BA0881" w:rsidRPr="00037050" w:rsidRDefault="00BA0881" w:rsidP="00804F7A">
            <w:pPr>
              <w:rPr>
                <w:rFonts w:ascii="Verdana" w:hAnsi="Verdana"/>
                <w:color w:val="7030A0"/>
              </w:rPr>
            </w:pPr>
            <w:r w:rsidRPr="0024354E">
              <w:rPr>
                <w:rFonts w:ascii="Verdana" w:hAnsi="Verdana"/>
                <w:color w:val="00B0F0"/>
              </w:rPr>
              <w:t>TBC</w:t>
            </w:r>
          </w:p>
        </w:tc>
        <w:tc>
          <w:tcPr>
            <w:tcW w:w="7258" w:type="dxa"/>
          </w:tcPr>
          <w:p w:rsidR="00BA0881" w:rsidRPr="00037050" w:rsidRDefault="00BA0881" w:rsidP="00804F7A">
            <w:pPr>
              <w:rPr>
                <w:rFonts w:ascii="Verdana" w:hAnsi="Verdana"/>
                <w:color w:val="7030A0"/>
              </w:rPr>
            </w:pPr>
            <w:r>
              <w:rPr>
                <w:rFonts w:ascii="Verdana" w:hAnsi="Verdana"/>
                <w:color w:val="00B0F0"/>
              </w:rPr>
              <w:t xml:space="preserve">Assembly </w:t>
            </w:r>
            <w:r w:rsidRPr="0024354E">
              <w:rPr>
                <w:rFonts w:ascii="Verdana" w:hAnsi="Verdana"/>
                <w:color w:val="00B0F0"/>
              </w:rPr>
              <w:t>Fri - National Citizenship Service talk to all Year 11 students.(Gill)</w:t>
            </w:r>
          </w:p>
        </w:tc>
        <w:tc>
          <w:tcPr>
            <w:tcW w:w="1843" w:type="dxa"/>
          </w:tcPr>
          <w:p w:rsidR="00BA0881" w:rsidRPr="00037050" w:rsidRDefault="00BA0881" w:rsidP="00804F7A">
            <w:pPr>
              <w:rPr>
                <w:rFonts w:ascii="Verdana" w:hAnsi="Verdana"/>
                <w:color w:val="7030A0"/>
              </w:rPr>
            </w:pPr>
            <w:r w:rsidRPr="0024354E">
              <w:rPr>
                <w:rFonts w:ascii="Verdana" w:hAnsi="Verdana"/>
                <w:color w:val="00B0F0"/>
              </w:rPr>
              <w:t>11</w:t>
            </w:r>
          </w:p>
        </w:tc>
        <w:tc>
          <w:tcPr>
            <w:tcW w:w="1701" w:type="dxa"/>
          </w:tcPr>
          <w:p w:rsidR="00BA0881" w:rsidRPr="00037050" w:rsidRDefault="00BA0881" w:rsidP="00804F7A">
            <w:pPr>
              <w:rPr>
                <w:rFonts w:ascii="Verdana" w:hAnsi="Verdana"/>
                <w:color w:val="7030A0"/>
              </w:rPr>
            </w:pPr>
          </w:p>
        </w:tc>
        <w:tc>
          <w:tcPr>
            <w:tcW w:w="1985" w:type="dxa"/>
          </w:tcPr>
          <w:p w:rsidR="00BA0881" w:rsidRPr="00587CF3" w:rsidRDefault="00BA0881" w:rsidP="00804F7A">
            <w:pPr>
              <w:rPr>
                <w:rFonts w:ascii="Verdana" w:hAnsi="Verdana"/>
                <w:color w:val="00B0F0"/>
              </w:rPr>
            </w:pPr>
            <w:r w:rsidRPr="0024354E">
              <w:rPr>
                <w:rFonts w:ascii="Verdana" w:hAnsi="Verdana"/>
                <w:color w:val="00B0F0"/>
              </w:rPr>
              <w:t>WCSA</w:t>
            </w:r>
          </w:p>
        </w:tc>
        <w:tc>
          <w:tcPr>
            <w:tcW w:w="1701" w:type="dxa"/>
          </w:tcPr>
          <w:p w:rsidR="00BA0881" w:rsidRPr="00587CF3" w:rsidRDefault="00BA0881" w:rsidP="00804F7A">
            <w:pPr>
              <w:rPr>
                <w:rFonts w:ascii="Verdana" w:hAnsi="Verdana"/>
                <w:color w:val="00B0F0"/>
              </w:rPr>
            </w:pPr>
            <w:r w:rsidRPr="0024354E">
              <w:rPr>
                <w:rFonts w:ascii="Verdana" w:hAnsi="Verdana"/>
                <w:color w:val="00B0F0"/>
              </w:rPr>
              <w:t>5</w:t>
            </w:r>
          </w:p>
        </w:tc>
      </w:tr>
      <w:tr w:rsidR="00BA0881" w:rsidRPr="00CE5315" w:rsidTr="00445B15">
        <w:tc>
          <w:tcPr>
            <w:tcW w:w="1701" w:type="dxa"/>
          </w:tcPr>
          <w:p w:rsidR="00BA0881" w:rsidRPr="0024354E" w:rsidRDefault="00BA0881" w:rsidP="00804F7A">
            <w:pPr>
              <w:rPr>
                <w:rFonts w:ascii="Verdana" w:hAnsi="Verdana"/>
                <w:color w:val="00B0F0"/>
              </w:rPr>
            </w:pPr>
            <w:r w:rsidRPr="00037050">
              <w:rPr>
                <w:rFonts w:ascii="Verdana" w:hAnsi="Verdana"/>
                <w:color w:val="00B0F0"/>
              </w:rPr>
              <w:t>Mar</w:t>
            </w:r>
          </w:p>
        </w:tc>
        <w:tc>
          <w:tcPr>
            <w:tcW w:w="7258" w:type="dxa"/>
          </w:tcPr>
          <w:p w:rsidR="00BA0881" w:rsidRPr="0024354E" w:rsidRDefault="00BA0881" w:rsidP="00804F7A">
            <w:pPr>
              <w:rPr>
                <w:rFonts w:ascii="Verdana" w:hAnsi="Verdana"/>
                <w:color w:val="00B0F0"/>
              </w:rPr>
            </w:pPr>
            <w:r w:rsidRPr="00037050">
              <w:rPr>
                <w:rFonts w:ascii="Verdana" w:hAnsi="Verdana"/>
                <w:color w:val="00B0F0"/>
              </w:rPr>
              <w:t>Careers feedback session with Year 11 Students. What worked? What didn’t?</w:t>
            </w:r>
          </w:p>
        </w:tc>
        <w:tc>
          <w:tcPr>
            <w:tcW w:w="1843" w:type="dxa"/>
          </w:tcPr>
          <w:p w:rsidR="00BA0881" w:rsidRPr="0024354E" w:rsidRDefault="00BA0881" w:rsidP="00804F7A">
            <w:pPr>
              <w:rPr>
                <w:rFonts w:ascii="Verdana" w:hAnsi="Verdana"/>
                <w:color w:val="00B0F0"/>
              </w:rPr>
            </w:pPr>
            <w:r w:rsidRPr="00037050">
              <w:rPr>
                <w:rFonts w:ascii="Verdana" w:hAnsi="Verdana"/>
                <w:color w:val="00B0F0"/>
              </w:rPr>
              <w:t xml:space="preserve">Selected </w:t>
            </w:r>
            <w:proofErr w:type="spellStart"/>
            <w:r w:rsidRPr="00037050">
              <w:rPr>
                <w:rFonts w:ascii="Verdana" w:hAnsi="Verdana"/>
                <w:color w:val="00B0F0"/>
              </w:rPr>
              <w:t>Yr</w:t>
            </w:r>
            <w:proofErr w:type="spellEnd"/>
            <w:r w:rsidRPr="00037050">
              <w:rPr>
                <w:rFonts w:ascii="Verdana" w:hAnsi="Verdana"/>
                <w:color w:val="00B0F0"/>
              </w:rPr>
              <w:t xml:space="preserve"> 11</w:t>
            </w:r>
          </w:p>
        </w:tc>
        <w:tc>
          <w:tcPr>
            <w:tcW w:w="1701" w:type="dxa"/>
          </w:tcPr>
          <w:p w:rsidR="00BA0881" w:rsidRPr="0024354E" w:rsidRDefault="00BA0881" w:rsidP="00804F7A">
            <w:pPr>
              <w:rPr>
                <w:rFonts w:ascii="Verdana" w:hAnsi="Verdana"/>
                <w:color w:val="00B0F0"/>
              </w:rPr>
            </w:pPr>
            <w:r w:rsidRPr="00037050">
              <w:rPr>
                <w:rFonts w:ascii="Verdana" w:hAnsi="Verdana"/>
                <w:color w:val="00B0F0"/>
              </w:rPr>
              <w:t>Lunchtime</w:t>
            </w:r>
          </w:p>
        </w:tc>
        <w:tc>
          <w:tcPr>
            <w:tcW w:w="1985" w:type="dxa"/>
          </w:tcPr>
          <w:p w:rsidR="00BA0881" w:rsidRPr="0024354E" w:rsidRDefault="00BA0881" w:rsidP="00804F7A">
            <w:pPr>
              <w:rPr>
                <w:rFonts w:ascii="Verdana" w:hAnsi="Verdana"/>
                <w:color w:val="00B0F0"/>
              </w:rPr>
            </w:pPr>
          </w:p>
        </w:tc>
        <w:tc>
          <w:tcPr>
            <w:tcW w:w="1701" w:type="dxa"/>
          </w:tcPr>
          <w:p w:rsidR="00BA0881" w:rsidRPr="0024354E" w:rsidRDefault="00BA0881" w:rsidP="00804F7A">
            <w:pPr>
              <w:rPr>
                <w:rFonts w:ascii="Verdana" w:hAnsi="Verdana"/>
                <w:color w:val="00B0F0"/>
              </w:rPr>
            </w:pPr>
            <w:r w:rsidRPr="00037050">
              <w:rPr>
                <w:rFonts w:ascii="Verdana" w:hAnsi="Verdana"/>
                <w:color w:val="00B0F0"/>
              </w:rPr>
              <w:t>8</w:t>
            </w:r>
          </w:p>
        </w:tc>
      </w:tr>
      <w:tr w:rsidR="00BA0881" w:rsidRPr="00CE5315" w:rsidTr="00445B15">
        <w:tc>
          <w:tcPr>
            <w:tcW w:w="1701" w:type="dxa"/>
          </w:tcPr>
          <w:p w:rsidR="00BA0881" w:rsidRPr="00037050" w:rsidRDefault="00BA0881" w:rsidP="00AE1BBE">
            <w:pPr>
              <w:rPr>
                <w:rFonts w:ascii="Verdana" w:hAnsi="Verdana"/>
                <w:color w:val="00B0F0"/>
              </w:rPr>
            </w:pPr>
            <w:r w:rsidRPr="00701BF2">
              <w:rPr>
                <w:rFonts w:ascii="Verdana" w:hAnsi="Verdana"/>
                <w:color w:val="FFC000"/>
              </w:rPr>
              <w:lastRenderedPageBreak/>
              <w:t>April 4th</w:t>
            </w:r>
          </w:p>
        </w:tc>
        <w:tc>
          <w:tcPr>
            <w:tcW w:w="7258" w:type="dxa"/>
          </w:tcPr>
          <w:p w:rsidR="00BA0881" w:rsidRPr="00037050" w:rsidRDefault="00BA0881" w:rsidP="00AE1BBE">
            <w:pPr>
              <w:rPr>
                <w:rFonts w:ascii="Verdana" w:hAnsi="Verdana"/>
                <w:color w:val="00B0F0"/>
              </w:rPr>
            </w:pPr>
            <w:r w:rsidRPr="00701BF2">
              <w:rPr>
                <w:rFonts w:ascii="Verdana" w:hAnsi="Verdana"/>
                <w:color w:val="FFC000"/>
              </w:rPr>
              <w:t>Year 7 Parents Evening.</w:t>
            </w:r>
          </w:p>
        </w:tc>
        <w:tc>
          <w:tcPr>
            <w:tcW w:w="1843" w:type="dxa"/>
          </w:tcPr>
          <w:p w:rsidR="00BA0881" w:rsidRPr="00037050" w:rsidRDefault="00BA0881" w:rsidP="00AE1BBE">
            <w:pPr>
              <w:rPr>
                <w:rFonts w:ascii="Verdana" w:hAnsi="Verdana"/>
                <w:color w:val="00B0F0"/>
              </w:rPr>
            </w:pPr>
            <w:r w:rsidRPr="00701BF2">
              <w:rPr>
                <w:rFonts w:ascii="Verdana" w:hAnsi="Verdana"/>
                <w:color w:val="FFC000"/>
              </w:rPr>
              <w:t>7</w:t>
            </w:r>
          </w:p>
        </w:tc>
        <w:tc>
          <w:tcPr>
            <w:tcW w:w="1701" w:type="dxa"/>
          </w:tcPr>
          <w:p w:rsidR="00BA0881" w:rsidRPr="00037050" w:rsidRDefault="00BA0881" w:rsidP="00AE1BBE">
            <w:pPr>
              <w:rPr>
                <w:rFonts w:ascii="Verdana" w:hAnsi="Verdana"/>
                <w:color w:val="00B0F0"/>
              </w:rPr>
            </w:pPr>
            <w:r w:rsidRPr="00BA0881">
              <w:rPr>
                <w:rFonts w:ascii="Verdana" w:hAnsi="Verdana"/>
                <w:color w:val="FFD966" w:themeColor="accent4" w:themeTint="99"/>
              </w:rPr>
              <w:t>3.30-6.30pm</w:t>
            </w:r>
          </w:p>
        </w:tc>
        <w:tc>
          <w:tcPr>
            <w:tcW w:w="1985" w:type="dxa"/>
          </w:tcPr>
          <w:p w:rsidR="00BA0881" w:rsidRPr="00037050" w:rsidRDefault="00BA0881" w:rsidP="00AE1BBE">
            <w:pPr>
              <w:rPr>
                <w:rFonts w:ascii="Verdana" w:hAnsi="Verdana"/>
                <w:color w:val="00B0F0"/>
              </w:rPr>
            </w:pPr>
            <w:r w:rsidRPr="00BA0881">
              <w:rPr>
                <w:rFonts w:ascii="Verdana" w:hAnsi="Verdana"/>
                <w:color w:val="FFD966" w:themeColor="accent4" w:themeTint="99"/>
              </w:rPr>
              <w:t>WCSA</w:t>
            </w:r>
          </w:p>
        </w:tc>
        <w:tc>
          <w:tcPr>
            <w:tcW w:w="1701" w:type="dxa"/>
          </w:tcPr>
          <w:p w:rsidR="00BA0881" w:rsidRPr="00037050" w:rsidRDefault="00BA0881" w:rsidP="00AE1BBE">
            <w:pPr>
              <w:rPr>
                <w:rFonts w:ascii="Verdana" w:hAnsi="Verdana"/>
                <w:color w:val="00B0F0"/>
              </w:rPr>
            </w:pPr>
            <w:r w:rsidRPr="00BA0881">
              <w:rPr>
                <w:rFonts w:ascii="Verdana" w:hAnsi="Verdana"/>
                <w:color w:val="FFD966" w:themeColor="accent4" w:themeTint="99"/>
              </w:rPr>
              <w:t>4, 8</w:t>
            </w:r>
          </w:p>
        </w:tc>
      </w:tr>
      <w:tr w:rsidR="00BA0881" w:rsidRPr="00CE5315" w:rsidTr="00BA0881">
        <w:trPr>
          <w:trHeight w:val="595"/>
        </w:trPr>
        <w:tc>
          <w:tcPr>
            <w:tcW w:w="1701" w:type="dxa"/>
          </w:tcPr>
          <w:p w:rsidR="00BA0881" w:rsidRDefault="00BA0881" w:rsidP="00804F7A">
            <w:pPr>
              <w:rPr>
                <w:rFonts w:ascii="Verdana" w:hAnsi="Verdana"/>
                <w:color w:val="FFC000"/>
              </w:rPr>
            </w:pPr>
            <w:r w:rsidRPr="00701BF2">
              <w:rPr>
                <w:rFonts w:ascii="Verdana" w:hAnsi="Verdana"/>
                <w:color w:val="FFC000"/>
              </w:rPr>
              <w:t>April</w:t>
            </w:r>
            <w:r>
              <w:rPr>
                <w:rFonts w:ascii="Verdana" w:hAnsi="Verdana"/>
                <w:color w:val="FFC000"/>
              </w:rPr>
              <w:t xml:space="preserve"> 26</w:t>
            </w:r>
            <w:r w:rsidRPr="00445B15">
              <w:rPr>
                <w:rFonts w:ascii="Verdana" w:hAnsi="Verdana"/>
                <w:color w:val="FFC000"/>
                <w:vertAlign w:val="superscript"/>
              </w:rPr>
              <w:t>th</w:t>
            </w:r>
          </w:p>
          <w:p w:rsidR="00BA0881" w:rsidRDefault="00BA0881" w:rsidP="00804F7A">
            <w:pPr>
              <w:rPr>
                <w:rFonts w:ascii="Verdana" w:hAnsi="Verdana"/>
                <w:color w:val="FFC000"/>
              </w:rPr>
            </w:pPr>
          </w:p>
          <w:p w:rsidR="00BA0881" w:rsidRDefault="00BA0881" w:rsidP="00804F7A">
            <w:pPr>
              <w:rPr>
                <w:rFonts w:ascii="Verdana" w:hAnsi="Verdana"/>
                <w:color w:val="FFC000"/>
              </w:rPr>
            </w:pPr>
          </w:p>
          <w:p w:rsidR="00BA0881" w:rsidRPr="00037050" w:rsidRDefault="00BA0881" w:rsidP="00804F7A">
            <w:pPr>
              <w:rPr>
                <w:rFonts w:ascii="Verdana" w:hAnsi="Verdana"/>
                <w:color w:val="00B0F0"/>
              </w:rPr>
            </w:pPr>
          </w:p>
        </w:tc>
        <w:tc>
          <w:tcPr>
            <w:tcW w:w="7258" w:type="dxa"/>
          </w:tcPr>
          <w:p w:rsidR="00BA0881" w:rsidRPr="00037050" w:rsidRDefault="00BA0881" w:rsidP="00804F7A">
            <w:pPr>
              <w:rPr>
                <w:rFonts w:ascii="Verdana" w:hAnsi="Verdana"/>
                <w:color w:val="00B0F0"/>
              </w:rPr>
            </w:pPr>
            <w:r w:rsidRPr="00701BF2">
              <w:rPr>
                <w:rFonts w:ascii="Verdana" w:hAnsi="Verdana"/>
                <w:color w:val="FFC000"/>
              </w:rPr>
              <w:t xml:space="preserve">The Big Bang </w:t>
            </w:r>
            <w:r>
              <w:rPr>
                <w:rFonts w:ascii="Verdana" w:hAnsi="Verdana"/>
                <w:color w:val="FFC000"/>
              </w:rPr>
              <w:t xml:space="preserve">Science fair. All </w:t>
            </w:r>
            <w:r w:rsidRPr="00701BF2">
              <w:rPr>
                <w:rFonts w:ascii="Verdana" w:hAnsi="Verdana"/>
                <w:color w:val="FFC000"/>
              </w:rPr>
              <w:t>students will be transported to and from this event on day 1. All students and families will be encouraged to attend on day 2.</w:t>
            </w:r>
          </w:p>
        </w:tc>
        <w:tc>
          <w:tcPr>
            <w:tcW w:w="1843" w:type="dxa"/>
          </w:tcPr>
          <w:p w:rsidR="00BA0881" w:rsidRPr="00037050" w:rsidRDefault="00BA0881" w:rsidP="00804F7A">
            <w:pPr>
              <w:rPr>
                <w:rFonts w:ascii="Verdana" w:hAnsi="Verdana"/>
                <w:color w:val="00B0F0"/>
              </w:rPr>
            </w:pPr>
            <w:r w:rsidRPr="00701BF2">
              <w:rPr>
                <w:rFonts w:ascii="Verdana" w:hAnsi="Verdana"/>
                <w:color w:val="FFC000"/>
              </w:rPr>
              <w:t>All year groups</w:t>
            </w:r>
          </w:p>
        </w:tc>
        <w:tc>
          <w:tcPr>
            <w:tcW w:w="1701" w:type="dxa"/>
          </w:tcPr>
          <w:p w:rsidR="00BA0881" w:rsidRDefault="00BA0881" w:rsidP="00804F7A">
            <w:pPr>
              <w:rPr>
                <w:rFonts w:ascii="Verdana" w:hAnsi="Verdana"/>
                <w:color w:val="FFC000"/>
              </w:rPr>
            </w:pPr>
            <w:r>
              <w:rPr>
                <w:rFonts w:ascii="Verdana" w:hAnsi="Verdana"/>
                <w:color w:val="FFC000"/>
              </w:rPr>
              <w:t>(26</w:t>
            </w:r>
            <w:r w:rsidRPr="001238BB">
              <w:rPr>
                <w:rFonts w:ascii="Verdana" w:hAnsi="Verdana"/>
                <w:color w:val="FFC000"/>
                <w:vertAlign w:val="superscript"/>
              </w:rPr>
              <w:t>th</w:t>
            </w:r>
            <w:r>
              <w:rPr>
                <w:rFonts w:ascii="Verdana" w:hAnsi="Verdana"/>
                <w:color w:val="FFC000"/>
                <w:vertAlign w:val="superscript"/>
              </w:rPr>
              <w:t>)</w:t>
            </w:r>
            <w:r>
              <w:rPr>
                <w:rFonts w:ascii="Verdana" w:hAnsi="Verdana"/>
                <w:color w:val="FFC000"/>
              </w:rPr>
              <w:t xml:space="preserve"> </w:t>
            </w:r>
          </w:p>
          <w:p w:rsidR="00BA0881" w:rsidRPr="00BA0881" w:rsidRDefault="00BA0881" w:rsidP="00AE1BBE">
            <w:pPr>
              <w:rPr>
                <w:rFonts w:ascii="Verdana" w:hAnsi="Verdana"/>
                <w:color w:val="FFD966" w:themeColor="accent4" w:themeTint="99"/>
              </w:rPr>
            </w:pPr>
            <w:r>
              <w:rPr>
                <w:rFonts w:ascii="Verdana" w:hAnsi="Verdana"/>
                <w:color w:val="FFC000"/>
              </w:rPr>
              <w:t>3 - 5pm</w:t>
            </w:r>
          </w:p>
        </w:tc>
        <w:tc>
          <w:tcPr>
            <w:tcW w:w="1985" w:type="dxa"/>
          </w:tcPr>
          <w:p w:rsidR="00BA0881" w:rsidRPr="00BA0881" w:rsidRDefault="00BA0881" w:rsidP="00AE1BBE">
            <w:pPr>
              <w:rPr>
                <w:rFonts w:ascii="Verdana" w:hAnsi="Verdana"/>
                <w:color w:val="FFD966" w:themeColor="accent4" w:themeTint="99"/>
              </w:rPr>
            </w:pPr>
            <w:r w:rsidRPr="00701BF2">
              <w:rPr>
                <w:rFonts w:ascii="Verdana" w:hAnsi="Verdana"/>
                <w:color w:val="FFC000"/>
              </w:rPr>
              <w:t>Tropicana</w:t>
            </w:r>
          </w:p>
        </w:tc>
        <w:tc>
          <w:tcPr>
            <w:tcW w:w="1701" w:type="dxa"/>
          </w:tcPr>
          <w:p w:rsidR="00BA0881" w:rsidRPr="00BA0881" w:rsidRDefault="00BA0881" w:rsidP="00AE1BBE">
            <w:pPr>
              <w:rPr>
                <w:rFonts w:ascii="Verdana" w:hAnsi="Verdana"/>
                <w:color w:val="FFD966" w:themeColor="accent4" w:themeTint="99"/>
              </w:rPr>
            </w:pPr>
            <w:r w:rsidRPr="00701BF2">
              <w:rPr>
                <w:rFonts w:ascii="Verdana" w:hAnsi="Verdana"/>
                <w:color w:val="FFC000"/>
              </w:rPr>
              <w:t>2, 3, 5, 7</w:t>
            </w:r>
          </w:p>
        </w:tc>
      </w:tr>
      <w:tr w:rsidR="00BA0881" w:rsidRPr="00CE5315" w:rsidTr="00445B15">
        <w:trPr>
          <w:trHeight w:val="20"/>
        </w:trPr>
        <w:tc>
          <w:tcPr>
            <w:tcW w:w="1701" w:type="dxa"/>
          </w:tcPr>
          <w:p w:rsidR="00BA0881" w:rsidRPr="00701BF2" w:rsidRDefault="00BA0881" w:rsidP="00804F7A">
            <w:pPr>
              <w:rPr>
                <w:rFonts w:ascii="Verdana" w:hAnsi="Verdana"/>
                <w:color w:val="FFC000"/>
              </w:rPr>
            </w:pPr>
            <w:r w:rsidRPr="00701BF2">
              <w:rPr>
                <w:rFonts w:ascii="Verdana" w:hAnsi="Verdana"/>
                <w:color w:val="FFC000"/>
              </w:rPr>
              <w:t>April 30th</w:t>
            </w:r>
          </w:p>
        </w:tc>
        <w:tc>
          <w:tcPr>
            <w:tcW w:w="7258" w:type="dxa"/>
          </w:tcPr>
          <w:p w:rsidR="00BA0881" w:rsidRPr="00701BF2" w:rsidRDefault="00BA0881" w:rsidP="00804F7A">
            <w:pPr>
              <w:rPr>
                <w:rFonts w:ascii="Verdana" w:hAnsi="Verdana"/>
                <w:color w:val="FFC000"/>
              </w:rPr>
            </w:pPr>
            <w:r w:rsidRPr="00701BF2">
              <w:rPr>
                <w:rFonts w:ascii="Verdana" w:hAnsi="Verdana"/>
                <w:color w:val="FFC000"/>
              </w:rPr>
              <w:t>Work experience deadline. Further 121s with hard to reach groups.</w:t>
            </w:r>
          </w:p>
        </w:tc>
        <w:tc>
          <w:tcPr>
            <w:tcW w:w="1843" w:type="dxa"/>
          </w:tcPr>
          <w:p w:rsidR="00BA0881" w:rsidRPr="00701BF2" w:rsidRDefault="00BA0881" w:rsidP="00804F7A">
            <w:pPr>
              <w:rPr>
                <w:rFonts w:ascii="Verdana" w:hAnsi="Verdana"/>
                <w:color w:val="FFC000"/>
              </w:rPr>
            </w:pPr>
            <w:r w:rsidRPr="00701BF2">
              <w:rPr>
                <w:rFonts w:ascii="Verdana" w:hAnsi="Verdana"/>
                <w:color w:val="FFC000"/>
              </w:rPr>
              <w:t>10</w:t>
            </w:r>
          </w:p>
        </w:tc>
        <w:tc>
          <w:tcPr>
            <w:tcW w:w="1701" w:type="dxa"/>
          </w:tcPr>
          <w:p w:rsidR="00BA0881" w:rsidRPr="00701BF2" w:rsidRDefault="00BA0881" w:rsidP="00804F7A">
            <w:pPr>
              <w:rPr>
                <w:rFonts w:ascii="Verdana" w:hAnsi="Verdana"/>
                <w:color w:val="FFC000"/>
              </w:rPr>
            </w:pPr>
          </w:p>
        </w:tc>
        <w:tc>
          <w:tcPr>
            <w:tcW w:w="1985" w:type="dxa"/>
          </w:tcPr>
          <w:p w:rsidR="00BA0881" w:rsidRPr="00701BF2" w:rsidRDefault="00BA0881" w:rsidP="00804F7A">
            <w:pPr>
              <w:rPr>
                <w:rFonts w:ascii="Verdana" w:hAnsi="Verdana"/>
                <w:color w:val="FFC000"/>
              </w:rPr>
            </w:pPr>
          </w:p>
        </w:tc>
        <w:tc>
          <w:tcPr>
            <w:tcW w:w="1701" w:type="dxa"/>
          </w:tcPr>
          <w:p w:rsidR="00BA0881" w:rsidRPr="00701BF2" w:rsidRDefault="00BA0881" w:rsidP="00804F7A">
            <w:pPr>
              <w:rPr>
                <w:rFonts w:ascii="Verdana" w:hAnsi="Verdana"/>
                <w:color w:val="FFC000"/>
              </w:rPr>
            </w:pPr>
            <w:r w:rsidRPr="00701BF2">
              <w:rPr>
                <w:rFonts w:ascii="Verdana" w:hAnsi="Verdana"/>
                <w:color w:val="FFC000"/>
              </w:rPr>
              <w:t>2, 3, 5, 6, 8</w:t>
            </w:r>
          </w:p>
        </w:tc>
      </w:tr>
      <w:tr w:rsidR="00BA0881" w:rsidRPr="00CE5315" w:rsidTr="00445B15">
        <w:tc>
          <w:tcPr>
            <w:tcW w:w="1701" w:type="dxa"/>
          </w:tcPr>
          <w:p w:rsidR="00BA0881" w:rsidRPr="00701BF2" w:rsidRDefault="00BA0881" w:rsidP="00804F7A">
            <w:pPr>
              <w:rPr>
                <w:rFonts w:ascii="Verdana" w:hAnsi="Verdana"/>
                <w:color w:val="FFC000"/>
              </w:rPr>
            </w:pPr>
            <w:r>
              <w:rPr>
                <w:rFonts w:ascii="Verdana" w:hAnsi="Verdana"/>
                <w:color w:val="808080" w:themeColor="background1" w:themeShade="80"/>
              </w:rPr>
              <w:t>May</w:t>
            </w:r>
          </w:p>
        </w:tc>
        <w:tc>
          <w:tcPr>
            <w:tcW w:w="7258"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Y9 Challenge for Women</w:t>
            </w:r>
          </w:p>
        </w:tc>
        <w:tc>
          <w:tcPr>
            <w:tcW w:w="1843"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9</w:t>
            </w:r>
          </w:p>
        </w:tc>
        <w:tc>
          <w:tcPr>
            <w:tcW w:w="1701"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All day</w:t>
            </w:r>
          </w:p>
        </w:tc>
        <w:tc>
          <w:tcPr>
            <w:tcW w:w="1985" w:type="dxa"/>
          </w:tcPr>
          <w:p w:rsidR="00BA0881" w:rsidRPr="00701BF2" w:rsidRDefault="00BA0881" w:rsidP="00804F7A">
            <w:pPr>
              <w:rPr>
                <w:rFonts w:ascii="Verdana" w:hAnsi="Verdana"/>
                <w:color w:val="FFC000"/>
              </w:rPr>
            </w:pPr>
            <w:r w:rsidRPr="005C73AD">
              <w:rPr>
                <w:rFonts w:ascii="Verdana" w:hAnsi="Verdana"/>
                <w:color w:val="808080" w:themeColor="background1" w:themeShade="80"/>
              </w:rPr>
              <w:t>Bridgwater College</w:t>
            </w:r>
          </w:p>
        </w:tc>
        <w:tc>
          <w:tcPr>
            <w:tcW w:w="1701" w:type="dxa"/>
          </w:tcPr>
          <w:p w:rsidR="00BA0881" w:rsidRPr="00701BF2" w:rsidRDefault="00BA0881" w:rsidP="00804F7A">
            <w:pPr>
              <w:rPr>
                <w:rFonts w:ascii="Verdana" w:hAnsi="Verdana"/>
                <w:color w:val="FFC000"/>
              </w:rPr>
            </w:pPr>
            <w:r>
              <w:rPr>
                <w:rFonts w:ascii="Verdana" w:hAnsi="Verdana"/>
                <w:color w:val="808080" w:themeColor="background1" w:themeShade="80"/>
              </w:rPr>
              <w:t>3, 4, 7</w:t>
            </w:r>
          </w:p>
        </w:tc>
      </w:tr>
      <w:tr w:rsidR="00BA0881" w:rsidRPr="00CE5315" w:rsidTr="00445B15">
        <w:tc>
          <w:tcPr>
            <w:tcW w:w="1701" w:type="dxa"/>
          </w:tcPr>
          <w:p w:rsidR="00BA0881" w:rsidRDefault="00BA0881" w:rsidP="00804F7A">
            <w:pPr>
              <w:rPr>
                <w:rFonts w:ascii="Verdana" w:hAnsi="Verdana"/>
                <w:color w:val="808080" w:themeColor="background1" w:themeShade="80"/>
              </w:rPr>
            </w:pPr>
          </w:p>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May</w:t>
            </w:r>
            <w:r>
              <w:rPr>
                <w:rFonts w:ascii="Verdana" w:hAnsi="Verdana"/>
                <w:color w:val="808080" w:themeColor="background1" w:themeShade="80"/>
              </w:rPr>
              <w:t xml:space="preserve"> 9th</w:t>
            </w:r>
          </w:p>
        </w:tc>
        <w:tc>
          <w:tcPr>
            <w:tcW w:w="7258"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Year 9 parent’s evening. Careers team presence.</w:t>
            </w:r>
          </w:p>
        </w:tc>
        <w:tc>
          <w:tcPr>
            <w:tcW w:w="1843"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9</w:t>
            </w:r>
          </w:p>
        </w:tc>
        <w:tc>
          <w:tcPr>
            <w:tcW w:w="1701"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3.30-6.30pm</w:t>
            </w:r>
          </w:p>
        </w:tc>
        <w:tc>
          <w:tcPr>
            <w:tcW w:w="1985"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WCSA</w:t>
            </w:r>
          </w:p>
        </w:tc>
        <w:tc>
          <w:tcPr>
            <w:tcW w:w="1701" w:type="dxa"/>
          </w:tcPr>
          <w:p w:rsidR="00BA0881" w:rsidRPr="005C73AD" w:rsidRDefault="00BA0881" w:rsidP="00804F7A">
            <w:pPr>
              <w:rPr>
                <w:rFonts w:ascii="Verdana" w:hAnsi="Verdana"/>
                <w:color w:val="808080" w:themeColor="background1" w:themeShade="80"/>
              </w:rPr>
            </w:pPr>
            <w:r w:rsidRPr="00701BF2">
              <w:rPr>
                <w:rFonts w:ascii="Verdana" w:hAnsi="Verdana"/>
                <w:color w:val="808080" w:themeColor="background1" w:themeShade="80"/>
              </w:rPr>
              <w:t>4, 8</w:t>
            </w:r>
          </w:p>
        </w:tc>
      </w:tr>
      <w:tr w:rsidR="00BA0881" w:rsidRPr="00CE5315" w:rsidTr="00445B15">
        <w:tc>
          <w:tcPr>
            <w:tcW w:w="1701" w:type="dxa"/>
          </w:tcPr>
          <w:p w:rsidR="00BA0881" w:rsidRDefault="00BA0881" w:rsidP="00804F7A">
            <w:pPr>
              <w:rPr>
                <w:rFonts w:ascii="Verdana" w:hAnsi="Verdana"/>
                <w:color w:val="808080" w:themeColor="background1" w:themeShade="80"/>
              </w:rPr>
            </w:pPr>
          </w:p>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May</w:t>
            </w:r>
          </w:p>
        </w:tc>
        <w:tc>
          <w:tcPr>
            <w:tcW w:w="7258"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Focus group to review Weston College’s new prospectus.</w:t>
            </w:r>
          </w:p>
        </w:tc>
        <w:tc>
          <w:tcPr>
            <w:tcW w:w="1843"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10</w:t>
            </w:r>
          </w:p>
        </w:tc>
        <w:tc>
          <w:tcPr>
            <w:tcW w:w="1701"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5-7pm</w:t>
            </w:r>
          </w:p>
        </w:tc>
        <w:tc>
          <w:tcPr>
            <w:tcW w:w="1985"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Weston College</w:t>
            </w:r>
          </w:p>
        </w:tc>
        <w:tc>
          <w:tcPr>
            <w:tcW w:w="1701" w:type="dxa"/>
          </w:tcPr>
          <w:p w:rsidR="00BA0881" w:rsidRPr="00701BF2" w:rsidRDefault="00BA0881" w:rsidP="00804F7A">
            <w:pPr>
              <w:rPr>
                <w:rFonts w:ascii="Verdana" w:hAnsi="Verdana"/>
                <w:color w:val="808080" w:themeColor="background1" w:themeShade="80"/>
              </w:rPr>
            </w:pPr>
            <w:r>
              <w:rPr>
                <w:rFonts w:ascii="Verdana" w:hAnsi="Verdana"/>
                <w:color w:val="808080" w:themeColor="background1" w:themeShade="80"/>
              </w:rPr>
              <w:t>6, 7</w:t>
            </w:r>
          </w:p>
        </w:tc>
      </w:tr>
      <w:tr w:rsidR="00BA0881" w:rsidRPr="00CE5315" w:rsidTr="00445B15">
        <w:tc>
          <w:tcPr>
            <w:tcW w:w="1701" w:type="dxa"/>
          </w:tcPr>
          <w:p w:rsidR="00BA0881" w:rsidRDefault="00BA0881" w:rsidP="00804F7A">
            <w:pPr>
              <w:rPr>
                <w:rFonts w:ascii="Verdana" w:hAnsi="Verdana"/>
                <w:color w:val="808080" w:themeColor="background1" w:themeShade="80"/>
              </w:rPr>
            </w:pPr>
          </w:p>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May</w:t>
            </w:r>
          </w:p>
        </w:tc>
        <w:tc>
          <w:tcPr>
            <w:tcW w:w="7258"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Year 7 interview challenge.</w:t>
            </w:r>
          </w:p>
        </w:tc>
        <w:tc>
          <w:tcPr>
            <w:tcW w:w="1843"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7</w:t>
            </w:r>
          </w:p>
        </w:tc>
        <w:tc>
          <w:tcPr>
            <w:tcW w:w="1701"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10 days</w:t>
            </w:r>
          </w:p>
        </w:tc>
        <w:tc>
          <w:tcPr>
            <w:tcW w:w="1985"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WCSA careers</w:t>
            </w:r>
          </w:p>
        </w:tc>
        <w:tc>
          <w:tcPr>
            <w:tcW w:w="1701" w:type="dxa"/>
          </w:tcPr>
          <w:p w:rsidR="00BA0881" w:rsidRPr="00701BF2" w:rsidRDefault="00BA0881" w:rsidP="00804F7A">
            <w:pPr>
              <w:rPr>
                <w:rFonts w:ascii="Verdana" w:hAnsi="Verdana"/>
                <w:color w:val="808080" w:themeColor="background1" w:themeShade="80"/>
              </w:rPr>
            </w:pPr>
            <w:r w:rsidRPr="00701BF2">
              <w:rPr>
                <w:rFonts w:ascii="Verdana" w:hAnsi="Verdana"/>
                <w:color w:val="808080" w:themeColor="background1" w:themeShade="80"/>
              </w:rPr>
              <w:t>2, 3, 4, 5, 8</w:t>
            </w:r>
          </w:p>
        </w:tc>
      </w:tr>
      <w:tr w:rsidR="00BA0881" w:rsidRPr="00CE5315" w:rsidTr="00445B15">
        <w:tc>
          <w:tcPr>
            <w:tcW w:w="1701"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June</w:t>
            </w:r>
          </w:p>
        </w:tc>
        <w:tc>
          <w:tcPr>
            <w:tcW w:w="7258"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Challenge for Women</w:t>
            </w:r>
          </w:p>
        </w:tc>
        <w:tc>
          <w:tcPr>
            <w:tcW w:w="1843"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8</w:t>
            </w:r>
          </w:p>
        </w:tc>
        <w:tc>
          <w:tcPr>
            <w:tcW w:w="1701"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All day</w:t>
            </w:r>
          </w:p>
        </w:tc>
        <w:tc>
          <w:tcPr>
            <w:tcW w:w="1985" w:type="dxa"/>
          </w:tcPr>
          <w:p w:rsidR="00BA0881" w:rsidRPr="00701BF2" w:rsidRDefault="00BA0881" w:rsidP="00804F7A">
            <w:pPr>
              <w:rPr>
                <w:rFonts w:ascii="Verdana" w:hAnsi="Verdana"/>
                <w:color w:val="808080" w:themeColor="background1" w:themeShade="80"/>
              </w:rPr>
            </w:pPr>
            <w:r w:rsidRPr="009D1ACD">
              <w:rPr>
                <w:rFonts w:ascii="Verdana" w:hAnsi="Verdana"/>
                <w:color w:val="0070C0"/>
              </w:rPr>
              <w:t>Bridgwater College</w:t>
            </w:r>
          </w:p>
        </w:tc>
        <w:tc>
          <w:tcPr>
            <w:tcW w:w="1701" w:type="dxa"/>
          </w:tcPr>
          <w:p w:rsidR="00BA0881" w:rsidRPr="00701BF2" w:rsidRDefault="00BA0881" w:rsidP="00804F7A">
            <w:pPr>
              <w:rPr>
                <w:rFonts w:ascii="Verdana" w:hAnsi="Verdana"/>
                <w:color w:val="808080" w:themeColor="background1" w:themeShade="80"/>
              </w:rPr>
            </w:pPr>
            <w:r>
              <w:rPr>
                <w:rFonts w:ascii="Verdana" w:hAnsi="Verdana"/>
                <w:color w:val="0070C0"/>
              </w:rPr>
              <w:t>3, 4, 7</w:t>
            </w:r>
          </w:p>
        </w:tc>
      </w:tr>
      <w:tr w:rsidR="00BA0881" w:rsidRPr="00CE5315" w:rsidTr="00445B15">
        <w:tc>
          <w:tcPr>
            <w:tcW w:w="1701" w:type="dxa"/>
          </w:tcPr>
          <w:p w:rsidR="00BA0881" w:rsidRPr="009D1ACD" w:rsidRDefault="00BA0881" w:rsidP="00804F7A">
            <w:pPr>
              <w:rPr>
                <w:rFonts w:ascii="Verdana" w:hAnsi="Verdana"/>
                <w:color w:val="0070C0"/>
              </w:rPr>
            </w:pPr>
            <w:r w:rsidRPr="009D1ACD">
              <w:rPr>
                <w:rFonts w:ascii="Verdana" w:hAnsi="Verdana"/>
                <w:color w:val="0070C0"/>
              </w:rPr>
              <w:t>June</w:t>
            </w:r>
          </w:p>
        </w:tc>
        <w:tc>
          <w:tcPr>
            <w:tcW w:w="7258" w:type="dxa"/>
          </w:tcPr>
          <w:p w:rsidR="00BA0881" w:rsidRPr="009D1ACD" w:rsidRDefault="00BA0881" w:rsidP="00804F7A">
            <w:pPr>
              <w:rPr>
                <w:rFonts w:ascii="Verdana" w:hAnsi="Verdana"/>
                <w:color w:val="0070C0"/>
              </w:rPr>
            </w:pPr>
            <w:r w:rsidRPr="009D1ACD">
              <w:rPr>
                <w:rFonts w:ascii="Verdana" w:hAnsi="Verdana"/>
                <w:color w:val="0070C0"/>
              </w:rPr>
              <w:t>Challenge for Women</w:t>
            </w:r>
          </w:p>
        </w:tc>
        <w:tc>
          <w:tcPr>
            <w:tcW w:w="1843" w:type="dxa"/>
          </w:tcPr>
          <w:p w:rsidR="00BA0881" w:rsidRPr="009D1ACD" w:rsidRDefault="00BA0881" w:rsidP="00804F7A">
            <w:pPr>
              <w:rPr>
                <w:rFonts w:ascii="Verdana" w:hAnsi="Verdana"/>
                <w:color w:val="0070C0"/>
              </w:rPr>
            </w:pPr>
            <w:r w:rsidRPr="009D1ACD">
              <w:rPr>
                <w:rFonts w:ascii="Verdana" w:hAnsi="Verdana"/>
                <w:color w:val="0070C0"/>
              </w:rPr>
              <w:t>8</w:t>
            </w:r>
          </w:p>
        </w:tc>
        <w:tc>
          <w:tcPr>
            <w:tcW w:w="1701" w:type="dxa"/>
          </w:tcPr>
          <w:p w:rsidR="00BA0881" w:rsidRPr="009D1ACD" w:rsidRDefault="00BA0881" w:rsidP="00804F7A">
            <w:pPr>
              <w:rPr>
                <w:rFonts w:ascii="Verdana" w:hAnsi="Verdana"/>
                <w:color w:val="0070C0"/>
              </w:rPr>
            </w:pPr>
            <w:r w:rsidRPr="009D1ACD">
              <w:rPr>
                <w:rFonts w:ascii="Verdana" w:hAnsi="Verdana"/>
                <w:color w:val="0070C0"/>
              </w:rPr>
              <w:t>All day</w:t>
            </w:r>
          </w:p>
        </w:tc>
        <w:tc>
          <w:tcPr>
            <w:tcW w:w="1985" w:type="dxa"/>
          </w:tcPr>
          <w:p w:rsidR="00BA0881" w:rsidRPr="009D1ACD" w:rsidRDefault="00BA0881" w:rsidP="00804F7A">
            <w:pPr>
              <w:rPr>
                <w:rFonts w:ascii="Verdana" w:hAnsi="Verdana"/>
                <w:color w:val="0070C0"/>
              </w:rPr>
            </w:pPr>
            <w:r w:rsidRPr="009D1ACD">
              <w:rPr>
                <w:rFonts w:ascii="Verdana" w:hAnsi="Verdana"/>
                <w:color w:val="0070C0"/>
              </w:rPr>
              <w:t>Bridgwater College</w:t>
            </w:r>
          </w:p>
        </w:tc>
        <w:tc>
          <w:tcPr>
            <w:tcW w:w="1701" w:type="dxa"/>
          </w:tcPr>
          <w:p w:rsidR="00BA0881" w:rsidRPr="009D1ACD" w:rsidRDefault="00BA0881" w:rsidP="00804F7A">
            <w:pPr>
              <w:rPr>
                <w:rFonts w:ascii="Verdana" w:hAnsi="Verdana"/>
                <w:color w:val="0070C0"/>
              </w:rPr>
            </w:pPr>
            <w:r>
              <w:rPr>
                <w:rFonts w:ascii="Verdana" w:hAnsi="Verdana"/>
                <w:color w:val="0070C0"/>
              </w:rPr>
              <w:t>3, 4, 7</w:t>
            </w:r>
          </w:p>
        </w:tc>
      </w:tr>
      <w:tr w:rsidR="00BA0881" w:rsidRPr="00CE5315" w:rsidTr="00445B15">
        <w:tc>
          <w:tcPr>
            <w:tcW w:w="1701" w:type="dxa"/>
          </w:tcPr>
          <w:p w:rsidR="00BA0881" w:rsidRDefault="00BA0881" w:rsidP="00804F7A">
            <w:pPr>
              <w:rPr>
                <w:rFonts w:ascii="Verdana" w:hAnsi="Verdana"/>
                <w:color w:val="0070C0"/>
              </w:rPr>
            </w:pPr>
          </w:p>
          <w:p w:rsidR="00BA0881" w:rsidRPr="009D1ACD" w:rsidRDefault="00BA0881" w:rsidP="00804F7A">
            <w:pPr>
              <w:rPr>
                <w:rFonts w:ascii="Verdana" w:hAnsi="Verdana"/>
                <w:color w:val="0070C0"/>
              </w:rPr>
            </w:pPr>
            <w:r w:rsidRPr="00701BF2">
              <w:rPr>
                <w:rFonts w:ascii="Verdana" w:hAnsi="Verdana"/>
                <w:color w:val="0070C0"/>
              </w:rPr>
              <w:t>June</w:t>
            </w:r>
          </w:p>
        </w:tc>
        <w:tc>
          <w:tcPr>
            <w:tcW w:w="7258" w:type="dxa"/>
          </w:tcPr>
          <w:p w:rsidR="00BA0881" w:rsidRPr="009D1ACD" w:rsidRDefault="00BA0881" w:rsidP="00804F7A">
            <w:pPr>
              <w:rPr>
                <w:rFonts w:ascii="Verdana" w:hAnsi="Verdana"/>
                <w:color w:val="0070C0"/>
              </w:rPr>
            </w:pPr>
            <w:r w:rsidRPr="00701BF2">
              <w:rPr>
                <w:rFonts w:ascii="Verdana" w:hAnsi="Verdana"/>
                <w:color w:val="0070C0"/>
              </w:rPr>
              <w:t>CLA, RONI, SEN &amp; PP student 121s.</w:t>
            </w:r>
          </w:p>
        </w:tc>
        <w:tc>
          <w:tcPr>
            <w:tcW w:w="1843" w:type="dxa"/>
          </w:tcPr>
          <w:p w:rsidR="00BA0881" w:rsidRPr="009D1ACD" w:rsidRDefault="00BA0881" w:rsidP="00804F7A">
            <w:pPr>
              <w:rPr>
                <w:rFonts w:ascii="Verdana" w:hAnsi="Verdana"/>
                <w:color w:val="0070C0"/>
              </w:rPr>
            </w:pPr>
            <w:r>
              <w:rPr>
                <w:rFonts w:ascii="Verdana" w:hAnsi="Verdana"/>
                <w:color w:val="0070C0"/>
              </w:rPr>
              <w:t>All</w:t>
            </w:r>
          </w:p>
        </w:tc>
        <w:tc>
          <w:tcPr>
            <w:tcW w:w="1701" w:type="dxa"/>
          </w:tcPr>
          <w:p w:rsidR="00BA0881" w:rsidRPr="009D1ACD" w:rsidRDefault="00BA0881" w:rsidP="00804F7A">
            <w:pPr>
              <w:rPr>
                <w:rFonts w:ascii="Verdana" w:hAnsi="Verdana"/>
                <w:color w:val="0070C0"/>
              </w:rPr>
            </w:pPr>
          </w:p>
        </w:tc>
        <w:tc>
          <w:tcPr>
            <w:tcW w:w="1985" w:type="dxa"/>
          </w:tcPr>
          <w:p w:rsidR="00BA0881" w:rsidRPr="009D1ACD" w:rsidRDefault="00BA0881" w:rsidP="00804F7A">
            <w:pPr>
              <w:rPr>
                <w:rFonts w:ascii="Verdana" w:hAnsi="Verdana"/>
                <w:color w:val="0070C0"/>
              </w:rPr>
            </w:pPr>
            <w:r>
              <w:rPr>
                <w:rFonts w:ascii="Verdana" w:hAnsi="Verdana"/>
                <w:color w:val="0070C0"/>
              </w:rPr>
              <w:t>WCSA</w:t>
            </w:r>
          </w:p>
        </w:tc>
        <w:tc>
          <w:tcPr>
            <w:tcW w:w="1701" w:type="dxa"/>
          </w:tcPr>
          <w:p w:rsidR="00BA0881" w:rsidRPr="009D1ACD" w:rsidRDefault="00BA0881" w:rsidP="00804F7A">
            <w:pPr>
              <w:rPr>
                <w:rFonts w:ascii="Verdana" w:hAnsi="Verdana"/>
                <w:color w:val="0070C0"/>
              </w:rPr>
            </w:pPr>
            <w:r>
              <w:rPr>
                <w:rFonts w:ascii="Verdana" w:hAnsi="Verdana"/>
                <w:color w:val="0070C0"/>
              </w:rPr>
              <w:t>2, 3, 8</w:t>
            </w:r>
          </w:p>
        </w:tc>
      </w:tr>
      <w:tr w:rsidR="00BA0881" w:rsidRPr="00CE5315" w:rsidTr="00445B15">
        <w:tc>
          <w:tcPr>
            <w:tcW w:w="1701" w:type="dxa"/>
          </w:tcPr>
          <w:p w:rsidR="00BA0881" w:rsidRDefault="00BA0881" w:rsidP="00804F7A">
            <w:pPr>
              <w:rPr>
                <w:rFonts w:ascii="Verdana" w:hAnsi="Verdana"/>
                <w:color w:val="FF33CC"/>
              </w:rPr>
            </w:pPr>
          </w:p>
          <w:p w:rsidR="00BA0881" w:rsidRDefault="00BA0881" w:rsidP="00804F7A">
            <w:pPr>
              <w:rPr>
                <w:rFonts w:ascii="Verdana" w:hAnsi="Verdana"/>
                <w:color w:val="FF33CC"/>
              </w:rPr>
            </w:pPr>
          </w:p>
          <w:p w:rsidR="00BA0881" w:rsidRPr="00701BF2" w:rsidRDefault="00BA0881" w:rsidP="00804F7A">
            <w:pPr>
              <w:rPr>
                <w:rFonts w:ascii="Verdana" w:hAnsi="Verdana"/>
                <w:color w:val="0070C0"/>
              </w:rPr>
            </w:pPr>
            <w:r w:rsidRPr="00701BF2">
              <w:rPr>
                <w:rFonts w:ascii="Verdana" w:hAnsi="Verdana"/>
                <w:color w:val="FF33CC"/>
              </w:rPr>
              <w:t>July</w:t>
            </w:r>
          </w:p>
        </w:tc>
        <w:tc>
          <w:tcPr>
            <w:tcW w:w="7258" w:type="dxa"/>
          </w:tcPr>
          <w:p w:rsidR="00BA0881" w:rsidRPr="00701BF2" w:rsidRDefault="00BA0881" w:rsidP="00804F7A">
            <w:pPr>
              <w:rPr>
                <w:rFonts w:ascii="Verdana" w:hAnsi="Verdana"/>
                <w:color w:val="0070C0"/>
              </w:rPr>
            </w:pPr>
            <w:r w:rsidRPr="00701BF2">
              <w:rPr>
                <w:rFonts w:ascii="Verdana" w:hAnsi="Verdana"/>
                <w:color w:val="FF33CC"/>
              </w:rPr>
              <w:t xml:space="preserve">Weston College taster day. School closes to Year 10 students who spend the day at college. Diplomas, A levels, </w:t>
            </w:r>
            <w:proofErr w:type="spellStart"/>
            <w:r w:rsidRPr="00701BF2">
              <w:rPr>
                <w:rFonts w:ascii="Verdana" w:hAnsi="Verdana"/>
                <w:color w:val="FF33CC"/>
              </w:rPr>
              <w:t>A’ships</w:t>
            </w:r>
            <w:proofErr w:type="spellEnd"/>
            <w:r w:rsidRPr="00701BF2">
              <w:rPr>
                <w:rFonts w:ascii="Verdana" w:hAnsi="Verdana"/>
                <w:color w:val="FF33CC"/>
              </w:rPr>
              <w:t xml:space="preserve"> and HE.</w:t>
            </w:r>
          </w:p>
        </w:tc>
        <w:tc>
          <w:tcPr>
            <w:tcW w:w="1843" w:type="dxa"/>
          </w:tcPr>
          <w:p w:rsidR="00BA0881" w:rsidRPr="00701BF2" w:rsidRDefault="00BA0881" w:rsidP="00804F7A">
            <w:pPr>
              <w:rPr>
                <w:rFonts w:ascii="Verdana" w:hAnsi="Verdana"/>
                <w:color w:val="0070C0"/>
              </w:rPr>
            </w:pPr>
            <w:r w:rsidRPr="00701BF2">
              <w:rPr>
                <w:rFonts w:ascii="Verdana" w:hAnsi="Verdana"/>
                <w:color w:val="FF33CC"/>
              </w:rPr>
              <w:t>10</w:t>
            </w:r>
          </w:p>
        </w:tc>
        <w:tc>
          <w:tcPr>
            <w:tcW w:w="1701" w:type="dxa"/>
          </w:tcPr>
          <w:p w:rsidR="00BA0881" w:rsidRPr="00701BF2" w:rsidRDefault="00BA0881" w:rsidP="00804F7A">
            <w:pPr>
              <w:rPr>
                <w:rFonts w:ascii="Verdana" w:hAnsi="Verdana"/>
                <w:color w:val="0070C0"/>
              </w:rPr>
            </w:pPr>
            <w:r w:rsidRPr="00701BF2">
              <w:rPr>
                <w:rFonts w:ascii="Verdana" w:hAnsi="Verdana"/>
                <w:color w:val="FF33CC"/>
              </w:rPr>
              <w:t>All day</w:t>
            </w:r>
          </w:p>
        </w:tc>
        <w:tc>
          <w:tcPr>
            <w:tcW w:w="1985" w:type="dxa"/>
          </w:tcPr>
          <w:p w:rsidR="00BA0881" w:rsidRPr="00701BF2" w:rsidRDefault="00BA0881" w:rsidP="00804F7A">
            <w:pPr>
              <w:rPr>
                <w:rFonts w:ascii="Verdana" w:hAnsi="Verdana"/>
                <w:color w:val="0070C0"/>
              </w:rPr>
            </w:pPr>
            <w:r w:rsidRPr="00701BF2">
              <w:rPr>
                <w:rFonts w:ascii="Verdana" w:hAnsi="Verdana"/>
                <w:color w:val="FF33CC"/>
              </w:rPr>
              <w:t>Weston College</w:t>
            </w:r>
            <w:r>
              <w:rPr>
                <w:rFonts w:ascii="Verdana" w:hAnsi="Verdana"/>
                <w:color w:val="FF33CC"/>
              </w:rPr>
              <w:t xml:space="preserve"> (All campuses)</w:t>
            </w:r>
          </w:p>
        </w:tc>
        <w:tc>
          <w:tcPr>
            <w:tcW w:w="1701" w:type="dxa"/>
          </w:tcPr>
          <w:p w:rsidR="00BA0881" w:rsidRPr="00701BF2" w:rsidRDefault="00BA0881" w:rsidP="00804F7A">
            <w:pPr>
              <w:rPr>
                <w:rFonts w:ascii="Verdana" w:hAnsi="Verdana"/>
                <w:color w:val="0070C0"/>
              </w:rPr>
            </w:pPr>
            <w:r w:rsidRPr="00701BF2">
              <w:rPr>
                <w:rFonts w:ascii="Verdana" w:hAnsi="Verdana"/>
                <w:color w:val="FF33CC"/>
              </w:rPr>
              <w:t>3, 4, 7</w:t>
            </w:r>
          </w:p>
        </w:tc>
      </w:tr>
      <w:tr w:rsidR="00BA0881" w:rsidRPr="00CE5315" w:rsidTr="00AE1BBE">
        <w:trPr>
          <w:trHeight w:val="1151"/>
        </w:trPr>
        <w:tc>
          <w:tcPr>
            <w:tcW w:w="1701" w:type="dxa"/>
          </w:tcPr>
          <w:p w:rsidR="00BA0881" w:rsidRPr="00701BF2" w:rsidRDefault="00BA0881" w:rsidP="00804F7A">
            <w:pPr>
              <w:rPr>
                <w:rFonts w:ascii="Verdana" w:hAnsi="Verdana"/>
                <w:color w:val="FF33CC"/>
              </w:rPr>
            </w:pPr>
            <w:r>
              <w:rPr>
                <w:rFonts w:ascii="Verdana" w:hAnsi="Verdana"/>
                <w:color w:val="FF33CC"/>
              </w:rPr>
              <w:t>July</w:t>
            </w:r>
            <w:r w:rsidRPr="00701BF2">
              <w:rPr>
                <w:rFonts w:ascii="Verdana" w:hAnsi="Verdana"/>
                <w:color w:val="FF33CC"/>
              </w:rPr>
              <w:t>15</w:t>
            </w:r>
            <w:r w:rsidRPr="00701BF2">
              <w:rPr>
                <w:rFonts w:ascii="Verdana" w:hAnsi="Verdana"/>
                <w:color w:val="FF33CC"/>
                <w:vertAlign w:val="superscript"/>
              </w:rPr>
              <w:t>th</w:t>
            </w:r>
            <w:r>
              <w:rPr>
                <w:rFonts w:ascii="Verdana" w:hAnsi="Verdana"/>
                <w:color w:val="FF33CC"/>
              </w:rPr>
              <w:t>-</w:t>
            </w:r>
            <w:r w:rsidRPr="00701BF2">
              <w:rPr>
                <w:rFonts w:ascii="Verdana" w:hAnsi="Verdana"/>
                <w:color w:val="FF33CC"/>
              </w:rPr>
              <w:t>19th</w:t>
            </w:r>
          </w:p>
        </w:tc>
        <w:tc>
          <w:tcPr>
            <w:tcW w:w="7258" w:type="dxa"/>
          </w:tcPr>
          <w:p w:rsidR="00BA0881" w:rsidRPr="00701BF2" w:rsidRDefault="00BA0881" w:rsidP="00804F7A">
            <w:pPr>
              <w:rPr>
                <w:rFonts w:ascii="Verdana" w:hAnsi="Verdana"/>
                <w:color w:val="FF33CC"/>
              </w:rPr>
            </w:pPr>
            <w:proofErr w:type="spellStart"/>
            <w:r w:rsidRPr="00701BF2">
              <w:rPr>
                <w:rFonts w:ascii="Verdana" w:hAnsi="Verdana"/>
                <w:color w:val="FF33CC"/>
              </w:rPr>
              <w:t>Yr</w:t>
            </w:r>
            <w:proofErr w:type="spellEnd"/>
            <w:r w:rsidRPr="00701BF2">
              <w:rPr>
                <w:rFonts w:ascii="Verdana" w:hAnsi="Verdana"/>
                <w:color w:val="FF33CC"/>
              </w:rPr>
              <w:t xml:space="preserve"> 10 block work experience week.</w:t>
            </w:r>
          </w:p>
        </w:tc>
        <w:tc>
          <w:tcPr>
            <w:tcW w:w="1843" w:type="dxa"/>
          </w:tcPr>
          <w:p w:rsidR="00BA0881" w:rsidRDefault="00BA0881" w:rsidP="00804F7A">
            <w:pPr>
              <w:rPr>
                <w:rFonts w:ascii="Verdana" w:hAnsi="Verdana"/>
                <w:color w:val="FF33CC"/>
              </w:rPr>
            </w:pPr>
          </w:p>
          <w:p w:rsidR="00BA0881" w:rsidRDefault="00BA0881" w:rsidP="00804F7A">
            <w:pPr>
              <w:rPr>
                <w:rFonts w:ascii="Verdana" w:hAnsi="Verdana"/>
                <w:color w:val="FF33CC"/>
              </w:rPr>
            </w:pPr>
          </w:p>
          <w:p w:rsidR="00BA0881" w:rsidRPr="00701BF2" w:rsidRDefault="00BA0881" w:rsidP="00804F7A">
            <w:pPr>
              <w:rPr>
                <w:rFonts w:ascii="Verdana" w:hAnsi="Verdana"/>
                <w:color w:val="FF33CC"/>
              </w:rPr>
            </w:pPr>
            <w:r w:rsidRPr="00701BF2">
              <w:rPr>
                <w:rFonts w:ascii="Verdana" w:hAnsi="Verdana"/>
                <w:color w:val="FF33CC"/>
              </w:rPr>
              <w:t>10</w:t>
            </w:r>
          </w:p>
        </w:tc>
        <w:tc>
          <w:tcPr>
            <w:tcW w:w="1701" w:type="dxa"/>
          </w:tcPr>
          <w:p w:rsidR="00BA0881" w:rsidRDefault="00BA0881" w:rsidP="00804F7A">
            <w:pPr>
              <w:rPr>
                <w:rFonts w:ascii="Verdana" w:hAnsi="Verdana"/>
                <w:color w:val="FF33CC"/>
              </w:rPr>
            </w:pPr>
          </w:p>
          <w:p w:rsidR="00BA0881" w:rsidRDefault="00BA0881" w:rsidP="00804F7A">
            <w:pPr>
              <w:rPr>
                <w:rFonts w:ascii="Verdana" w:hAnsi="Verdana"/>
                <w:color w:val="FF33CC"/>
              </w:rPr>
            </w:pPr>
          </w:p>
          <w:p w:rsidR="00BA0881" w:rsidRPr="00701BF2" w:rsidRDefault="00BA0881" w:rsidP="00804F7A">
            <w:pPr>
              <w:rPr>
                <w:rFonts w:ascii="Verdana" w:hAnsi="Verdana"/>
                <w:color w:val="FF33CC"/>
              </w:rPr>
            </w:pPr>
            <w:r w:rsidRPr="00701BF2">
              <w:rPr>
                <w:rFonts w:ascii="Verdana" w:hAnsi="Verdana"/>
                <w:color w:val="FF33CC"/>
              </w:rPr>
              <w:t>All week</w:t>
            </w:r>
          </w:p>
        </w:tc>
        <w:tc>
          <w:tcPr>
            <w:tcW w:w="1985" w:type="dxa"/>
          </w:tcPr>
          <w:p w:rsidR="00BA0881" w:rsidRPr="00701BF2" w:rsidRDefault="00BA0881" w:rsidP="00804F7A">
            <w:pPr>
              <w:rPr>
                <w:rFonts w:ascii="Verdana" w:hAnsi="Verdana"/>
                <w:color w:val="FF33CC"/>
              </w:rPr>
            </w:pPr>
            <w:r w:rsidRPr="00701BF2">
              <w:rPr>
                <w:rFonts w:ascii="Verdana" w:hAnsi="Verdana"/>
                <w:color w:val="FF33CC"/>
              </w:rPr>
              <w:t>Offsite</w:t>
            </w:r>
          </w:p>
        </w:tc>
        <w:tc>
          <w:tcPr>
            <w:tcW w:w="1701" w:type="dxa"/>
          </w:tcPr>
          <w:p w:rsidR="00BA0881" w:rsidRDefault="00BA0881" w:rsidP="00804F7A">
            <w:pPr>
              <w:rPr>
                <w:rFonts w:ascii="Verdana" w:hAnsi="Verdana"/>
                <w:color w:val="FF33CC"/>
              </w:rPr>
            </w:pPr>
            <w:r w:rsidRPr="00701BF2">
              <w:rPr>
                <w:rFonts w:ascii="Verdana" w:hAnsi="Verdana"/>
                <w:color w:val="FF33CC"/>
              </w:rPr>
              <w:t>2, 3, 5, 6</w:t>
            </w: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Default="00AE1BBE" w:rsidP="00804F7A">
            <w:pPr>
              <w:rPr>
                <w:rFonts w:ascii="Verdana" w:hAnsi="Verdana"/>
                <w:color w:val="FF33CC"/>
              </w:rPr>
            </w:pPr>
          </w:p>
          <w:p w:rsidR="00AE1BBE" w:rsidRPr="00701BF2" w:rsidRDefault="00AE1BBE" w:rsidP="00804F7A">
            <w:pPr>
              <w:rPr>
                <w:rFonts w:ascii="Verdana" w:hAnsi="Verdana"/>
                <w:color w:val="FF33CC"/>
              </w:rPr>
            </w:pPr>
          </w:p>
        </w:tc>
      </w:tr>
      <w:tr w:rsidR="00AE1BBE" w:rsidRPr="00CE5315" w:rsidTr="00445B15">
        <w:tc>
          <w:tcPr>
            <w:tcW w:w="1701" w:type="dxa"/>
          </w:tcPr>
          <w:p w:rsidR="00AE1BBE" w:rsidRDefault="00AE1BBE" w:rsidP="00804F7A">
            <w:pPr>
              <w:rPr>
                <w:rFonts w:ascii="Verdana" w:hAnsi="Verdana"/>
                <w:color w:val="767171" w:themeColor="background2" w:themeShade="80"/>
              </w:rPr>
            </w:pPr>
          </w:p>
          <w:p w:rsidR="00AE1BBE" w:rsidRDefault="00AE1BBE" w:rsidP="00804F7A">
            <w:pPr>
              <w:rPr>
                <w:rFonts w:ascii="Verdana" w:hAnsi="Verdana"/>
                <w:color w:val="767171" w:themeColor="background2" w:themeShade="80"/>
              </w:rPr>
            </w:pPr>
            <w:r>
              <w:rPr>
                <w:rFonts w:ascii="Verdana" w:hAnsi="Verdana"/>
                <w:color w:val="767171" w:themeColor="background2" w:themeShade="80"/>
              </w:rPr>
              <w:t>TBC</w:t>
            </w:r>
          </w:p>
          <w:p w:rsidR="00AE1BBE" w:rsidRDefault="00AE1BBE" w:rsidP="00804F7A">
            <w:pPr>
              <w:rPr>
                <w:rFonts w:ascii="Verdana" w:hAnsi="Verdana"/>
                <w:color w:val="767171" w:themeColor="background2" w:themeShade="80"/>
              </w:rPr>
            </w:pPr>
          </w:p>
          <w:p w:rsidR="00AE1BBE" w:rsidRPr="00701BF2" w:rsidRDefault="00AE1BBE" w:rsidP="00804F7A">
            <w:pPr>
              <w:rPr>
                <w:rFonts w:ascii="Verdana" w:hAnsi="Verdana"/>
                <w:color w:val="FF33CC"/>
              </w:rPr>
            </w:pPr>
          </w:p>
        </w:tc>
        <w:tc>
          <w:tcPr>
            <w:tcW w:w="7258" w:type="dxa"/>
          </w:tcPr>
          <w:p w:rsidR="00AE1BBE" w:rsidRPr="00701BF2" w:rsidRDefault="00AE1BBE" w:rsidP="00AE1BBE">
            <w:pPr>
              <w:rPr>
                <w:rFonts w:ascii="Verdana" w:hAnsi="Verdana"/>
                <w:color w:val="FF33CC"/>
              </w:rPr>
            </w:pPr>
            <w:r w:rsidRPr="00013E3D">
              <w:rPr>
                <w:rFonts w:ascii="Verdana" w:hAnsi="Verdana"/>
                <w:color w:val="767171" w:themeColor="background2" w:themeShade="80"/>
              </w:rPr>
              <w:t>North Somerset Community Partnership Careers in Healthcare event.</w:t>
            </w:r>
          </w:p>
        </w:tc>
        <w:tc>
          <w:tcPr>
            <w:tcW w:w="1843" w:type="dxa"/>
          </w:tcPr>
          <w:p w:rsidR="00AE1BBE" w:rsidRPr="00701BF2" w:rsidRDefault="00AE1BBE" w:rsidP="00AE1BBE">
            <w:pPr>
              <w:rPr>
                <w:rFonts w:ascii="Verdana" w:hAnsi="Verdana"/>
                <w:color w:val="FF33CC"/>
              </w:rPr>
            </w:pPr>
            <w:r w:rsidRPr="00013E3D">
              <w:rPr>
                <w:rFonts w:ascii="Verdana" w:hAnsi="Verdana"/>
                <w:color w:val="767171" w:themeColor="background2" w:themeShade="80"/>
              </w:rPr>
              <w:t>All year groups</w:t>
            </w:r>
          </w:p>
        </w:tc>
        <w:tc>
          <w:tcPr>
            <w:tcW w:w="1701" w:type="dxa"/>
          </w:tcPr>
          <w:p w:rsidR="00AE1BBE" w:rsidRPr="00701BF2" w:rsidRDefault="00AE1BBE" w:rsidP="00AE1BBE">
            <w:pPr>
              <w:rPr>
                <w:rFonts w:ascii="Verdana" w:hAnsi="Verdana"/>
                <w:color w:val="FF33CC"/>
              </w:rPr>
            </w:pPr>
            <w:r w:rsidRPr="00013E3D">
              <w:rPr>
                <w:rFonts w:ascii="Verdana" w:hAnsi="Verdana"/>
                <w:color w:val="767171" w:themeColor="background2" w:themeShade="80"/>
              </w:rPr>
              <w:t>3pm-5pm</w:t>
            </w:r>
          </w:p>
        </w:tc>
        <w:tc>
          <w:tcPr>
            <w:tcW w:w="1985" w:type="dxa"/>
          </w:tcPr>
          <w:p w:rsidR="00AE1BBE" w:rsidRPr="00701BF2" w:rsidRDefault="00AE1BBE" w:rsidP="00AE1BBE">
            <w:pPr>
              <w:rPr>
                <w:rFonts w:ascii="Verdana" w:hAnsi="Verdana"/>
                <w:color w:val="FF33CC"/>
              </w:rPr>
            </w:pPr>
            <w:r>
              <w:rPr>
                <w:rFonts w:ascii="Verdana" w:hAnsi="Verdana"/>
                <w:color w:val="767171" w:themeColor="background2" w:themeShade="80"/>
              </w:rPr>
              <w:t xml:space="preserve">PCSA/WCSA </w:t>
            </w:r>
          </w:p>
        </w:tc>
        <w:tc>
          <w:tcPr>
            <w:tcW w:w="1701" w:type="dxa"/>
          </w:tcPr>
          <w:p w:rsidR="00AE1BBE" w:rsidRPr="00701BF2" w:rsidRDefault="00AE1BBE" w:rsidP="00AE1BBE">
            <w:pPr>
              <w:rPr>
                <w:rFonts w:ascii="Verdana" w:hAnsi="Verdana"/>
                <w:color w:val="FF33CC"/>
              </w:rPr>
            </w:pPr>
            <w:r>
              <w:rPr>
                <w:rFonts w:ascii="Verdana" w:hAnsi="Verdana"/>
                <w:color w:val="767171" w:themeColor="background2" w:themeShade="80"/>
              </w:rPr>
              <w:t>2, 3, 5, 8</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STEM trip to employers.</w:t>
            </w:r>
            <w:r w:rsidRPr="00013E3D">
              <w:rPr>
                <w:color w:val="767171" w:themeColor="background2" w:themeShade="80"/>
              </w:rPr>
              <w:t xml:space="preserve"> </w:t>
            </w:r>
            <w:r w:rsidRPr="00013E3D">
              <w:rPr>
                <w:rFonts w:ascii="Verdana" w:hAnsi="Verdana"/>
                <w:color w:val="767171" w:themeColor="background2" w:themeShade="80"/>
              </w:rPr>
              <w:t>STEM guest speakers. Set STEM project.</w:t>
            </w:r>
          </w:p>
          <w:p w:rsidR="00AE1BBE" w:rsidRPr="00013E3D" w:rsidRDefault="00AE1BBE" w:rsidP="00804F7A">
            <w:pPr>
              <w:rPr>
                <w:rFonts w:ascii="Verdana" w:hAnsi="Verdana"/>
                <w:color w:val="767171" w:themeColor="background2" w:themeShade="80"/>
              </w:rPr>
            </w:pP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9</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All day</w:t>
            </w:r>
          </w:p>
        </w:tc>
        <w:tc>
          <w:tcPr>
            <w:tcW w:w="1985"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 xml:space="preserve">North Somerset </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2, 4, 5, 6</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Visit to Lincoln College, Oxford</w:t>
            </w:r>
          </w:p>
        </w:tc>
        <w:tc>
          <w:tcPr>
            <w:tcW w:w="1843"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11</w:t>
            </w:r>
          </w:p>
        </w:tc>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All day</w:t>
            </w: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3, 7, 8</w:t>
            </w:r>
          </w:p>
        </w:tc>
      </w:tr>
      <w:tr w:rsidR="00AE1BBE" w:rsidRPr="00CE5315" w:rsidTr="00445B15">
        <w:tc>
          <w:tcPr>
            <w:tcW w:w="1701" w:type="dxa"/>
          </w:tcPr>
          <w:p w:rsidR="00AE1BBE" w:rsidRDefault="00AE1BBE" w:rsidP="00804F7A">
            <w:pPr>
              <w:rPr>
                <w:rFonts w:ascii="Verdana" w:hAnsi="Verdana"/>
                <w:color w:val="767171" w:themeColor="background2" w:themeShade="80"/>
              </w:rPr>
            </w:pPr>
            <w:r>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Visit from Lincoln College Oxford &amp; Cambridge</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 &amp; 11</w:t>
            </w:r>
          </w:p>
        </w:tc>
        <w:tc>
          <w:tcPr>
            <w:tcW w:w="1701" w:type="dxa"/>
          </w:tcPr>
          <w:p w:rsidR="00AE1BBE" w:rsidRPr="00013E3D" w:rsidRDefault="00AE1BBE" w:rsidP="00804F7A">
            <w:pPr>
              <w:rPr>
                <w:rFonts w:ascii="Verdana" w:hAnsi="Verdana"/>
                <w:color w:val="767171" w:themeColor="background2" w:themeShade="80"/>
              </w:rPr>
            </w:pP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7</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 xml:space="preserve">Employability workshop hosted by industry leaders to promoting the attributes of leadership, communication, reliance etc. </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 xml:space="preserve">Selected </w:t>
            </w:r>
            <w:proofErr w:type="spellStart"/>
            <w:r w:rsidRPr="00013E3D">
              <w:rPr>
                <w:rFonts w:ascii="Verdana" w:hAnsi="Verdana"/>
                <w:color w:val="767171" w:themeColor="background2" w:themeShade="80"/>
              </w:rPr>
              <w:t>Yr</w:t>
            </w:r>
            <w:proofErr w:type="spellEnd"/>
            <w:r w:rsidRPr="00013E3D">
              <w:rPr>
                <w:rFonts w:ascii="Verdana" w:hAnsi="Verdana"/>
                <w:color w:val="767171" w:themeColor="background2" w:themeShade="80"/>
              </w:rPr>
              <w:t xml:space="preserve"> 9</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10am-12.30pm</w:t>
            </w: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2, 3, 5</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NHS careers evening?</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5-8pm</w:t>
            </w:r>
          </w:p>
        </w:tc>
        <w:tc>
          <w:tcPr>
            <w:tcW w:w="1985"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WAHT</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2, 5, 6, 8</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TBC</w:t>
            </w:r>
          </w:p>
        </w:tc>
        <w:tc>
          <w:tcPr>
            <w:tcW w:w="7258"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Sports employability project. CVs, interviews, employers.</w:t>
            </w:r>
          </w:p>
        </w:tc>
        <w:tc>
          <w:tcPr>
            <w:tcW w:w="1843"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10</w:t>
            </w: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1pm-3pm</w:t>
            </w: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r w:rsidRPr="00013E3D">
              <w:rPr>
                <w:rFonts w:ascii="Verdana" w:hAnsi="Verdana"/>
                <w:color w:val="767171" w:themeColor="background2" w:themeShade="80"/>
              </w:rPr>
              <w:t>2, 4, 5</w:t>
            </w:r>
          </w:p>
        </w:tc>
      </w:tr>
      <w:tr w:rsidR="00AE1BBE" w:rsidRPr="00CE5315" w:rsidTr="00445B15">
        <w:tc>
          <w:tcPr>
            <w:tcW w:w="1701" w:type="dxa"/>
          </w:tcPr>
          <w:p w:rsidR="00AE1BBE" w:rsidRPr="00013E3D" w:rsidRDefault="00AE1BBE" w:rsidP="00804F7A">
            <w:pPr>
              <w:rPr>
                <w:rFonts w:ascii="Verdana" w:hAnsi="Verdana"/>
                <w:color w:val="767171" w:themeColor="background2" w:themeShade="80"/>
              </w:rPr>
            </w:pPr>
          </w:p>
        </w:tc>
        <w:tc>
          <w:tcPr>
            <w:tcW w:w="7258" w:type="dxa"/>
          </w:tcPr>
          <w:p w:rsidR="00AE1BBE" w:rsidRPr="00013E3D" w:rsidRDefault="00AE1BBE" w:rsidP="00804F7A">
            <w:pPr>
              <w:rPr>
                <w:rFonts w:ascii="Verdana" w:hAnsi="Verdana"/>
                <w:color w:val="767171" w:themeColor="background2" w:themeShade="80"/>
              </w:rPr>
            </w:pPr>
          </w:p>
        </w:tc>
        <w:tc>
          <w:tcPr>
            <w:tcW w:w="1843"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p>
        </w:tc>
        <w:tc>
          <w:tcPr>
            <w:tcW w:w="1985" w:type="dxa"/>
          </w:tcPr>
          <w:p w:rsidR="00AE1BBE" w:rsidRPr="00013E3D" w:rsidRDefault="00AE1BBE" w:rsidP="00804F7A">
            <w:pPr>
              <w:rPr>
                <w:rFonts w:ascii="Verdana" w:hAnsi="Verdana"/>
                <w:color w:val="767171" w:themeColor="background2" w:themeShade="80"/>
              </w:rPr>
            </w:pPr>
          </w:p>
        </w:tc>
        <w:tc>
          <w:tcPr>
            <w:tcW w:w="1701" w:type="dxa"/>
          </w:tcPr>
          <w:p w:rsidR="00AE1BBE" w:rsidRPr="00013E3D" w:rsidRDefault="00AE1BBE" w:rsidP="00804F7A">
            <w:pPr>
              <w:rPr>
                <w:rFonts w:ascii="Verdana" w:hAnsi="Verdana"/>
                <w:color w:val="767171" w:themeColor="background2" w:themeShade="80"/>
              </w:rPr>
            </w:pPr>
          </w:p>
        </w:tc>
      </w:tr>
    </w:tbl>
    <w:p w:rsidR="00796783" w:rsidRDefault="00796783" w:rsidP="00796783">
      <w:pPr>
        <w:spacing w:after="0"/>
        <w:rPr>
          <w:rFonts w:ascii="Verdana" w:hAnsi="Verdana"/>
          <w:b/>
        </w:rPr>
      </w:pPr>
    </w:p>
    <w:p w:rsidR="00796783" w:rsidRDefault="00796783" w:rsidP="00796783">
      <w:pPr>
        <w:spacing w:after="0"/>
        <w:rPr>
          <w:rFonts w:ascii="Verdana" w:hAnsi="Verdana"/>
          <w:b/>
        </w:rPr>
      </w:pPr>
    </w:p>
    <w:p w:rsidR="00AE1BBE" w:rsidRPr="00CE5315" w:rsidRDefault="00AE1BBE" w:rsidP="00796783">
      <w:pPr>
        <w:spacing w:after="0"/>
        <w:rPr>
          <w:rFonts w:ascii="Verdana" w:hAnsi="Verdana"/>
          <w:b/>
        </w:rPr>
      </w:pPr>
    </w:p>
    <w:tbl>
      <w:tblPr>
        <w:tblStyle w:val="TableGrid"/>
        <w:tblW w:w="15877" w:type="dxa"/>
        <w:tblInd w:w="-998" w:type="dxa"/>
        <w:tblLayout w:type="fixed"/>
        <w:tblLook w:val="04A0" w:firstRow="1" w:lastRow="0" w:firstColumn="1" w:lastColumn="0" w:noHBand="0" w:noVBand="1"/>
      </w:tblPr>
      <w:tblGrid>
        <w:gridCol w:w="8931"/>
        <w:gridCol w:w="1843"/>
        <w:gridCol w:w="1701"/>
        <w:gridCol w:w="1985"/>
        <w:gridCol w:w="1417"/>
      </w:tblGrid>
      <w:tr w:rsidR="00796783" w:rsidRPr="00217334" w:rsidTr="00804F7A">
        <w:tc>
          <w:tcPr>
            <w:tcW w:w="8931" w:type="dxa"/>
          </w:tcPr>
          <w:p w:rsidR="00796783" w:rsidRPr="00217334" w:rsidRDefault="00796783" w:rsidP="00804F7A">
            <w:pPr>
              <w:ind w:left="360"/>
              <w:rPr>
                <w:rFonts w:ascii="Verdana" w:hAnsi="Verdana"/>
                <w:color w:val="663300"/>
              </w:rPr>
            </w:pPr>
            <w:proofErr w:type="spellStart"/>
            <w:r w:rsidRPr="00217334">
              <w:rPr>
                <w:rFonts w:ascii="Verdana" w:hAnsi="Verdana"/>
                <w:b/>
                <w:color w:val="663300"/>
              </w:rPr>
              <w:t>Ongoing</w:t>
            </w:r>
            <w:proofErr w:type="spellEnd"/>
            <w:r w:rsidRPr="00217334">
              <w:rPr>
                <w:rFonts w:ascii="Verdana" w:hAnsi="Verdana"/>
                <w:b/>
                <w:color w:val="663300"/>
              </w:rPr>
              <w:t xml:space="preserve"> activities</w:t>
            </w:r>
          </w:p>
        </w:tc>
        <w:tc>
          <w:tcPr>
            <w:tcW w:w="1843" w:type="dxa"/>
          </w:tcPr>
          <w:p w:rsidR="00796783" w:rsidRPr="00217334" w:rsidRDefault="00796783" w:rsidP="00804F7A">
            <w:pPr>
              <w:rPr>
                <w:rFonts w:ascii="Verdana" w:hAnsi="Verdana"/>
                <w:b/>
                <w:color w:val="663300"/>
              </w:rPr>
            </w:pPr>
            <w:r w:rsidRPr="00217334">
              <w:rPr>
                <w:rFonts w:ascii="Verdana" w:hAnsi="Verdana"/>
                <w:b/>
                <w:color w:val="663300"/>
              </w:rPr>
              <w:t>Year</w:t>
            </w:r>
          </w:p>
        </w:tc>
        <w:tc>
          <w:tcPr>
            <w:tcW w:w="1701" w:type="dxa"/>
          </w:tcPr>
          <w:p w:rsidR="00796783" w:rsidRPr="00217334" w:rsidRDefault="00796783" w:rsidP="00804F7A">
            <w:pPr>
              <w:rPr>
                <w:rFonts w:ascii="Verdana" w:hAnsi="Verdana"/>
                <w:b/>
                <w:color w:val="663300"/>
              </w:rPr>
            </w:pPr>
            <w:r w:rsidRPr="00217334">
              <w:rPr>
                <w:rFonts w:ascii="Verdana" w:hAnsi="Verdana"/>
                <w:b/>
                <w:color w:val="663300"/>
              </w:rPr>
              <w:t xml:space="preserve">Timing </w:t>
            </w:r>
          </w:p>
        </w:tc>
        <w:tc>
          <w:tcPr>
            <w:tcW w:w="1985" w:type="dxa"/>
          </w:tcPr>
          <w:p w:rsidR="00796783" w:rsidRPr="00217334" w:rsidRDefault="00796783" w:rsidP="00804F7A">
            <w:pPr>
              <w:rPr>
                <w:rFonts w:ascii="Verdana" w:hAnsi="Verdana"/>
                <w:b/>
                <w:color w:val="663300"/>
              </w:rPr>
            </w:pPr>
            <w:r w:rsidRPr="00217334">
              <w:rPr>
                <w:rFonts w:ascii="Verdana" w:hAnsi="Verdana"/>
                <w:b/>
                <w:color w:val="663300"/>
              </w:rPr>
              <w:t>Location</w:t>
            </w:r>
          </w:p>
        </w:tc>
        <w:tc>
          <w:tcPr>
            <w:tcW w:w="1417" w:type="dxa"/>
          </w:tcPr>
          <w:p w:rsidR="00796783" w:rsidRPr="00217334" w:rsidRDefault="00796783" w:rsidP="00804F7A">
            <w:pPr>
              <w:rPr>
                <w:rFonts w:ascii="Verdana" w:hAnsi="Verdana"/>
                <w:b/>
                <w:color w:val="663300"/>
              </w:rPr>
            </w:pPr>
            <w:r w:rsidRPr="00217334">
              <w:rPr>
                <w:rFonts w:ascii="Verdana" w:hAnsi="Verdana"/>
                <w:b/>
                <w:color w:val="663300"/>
              </w:rPr>
              <w:t xml:space="preserve">Gatsby </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Monthly career bulletins send to parents via email and </w:t>
            </w:r>
            <w:proofErr w:type="spellStart"/>
            <w:r w:rsidRPr="00217334">
              <w:rPr>
                <w:rFonts w:ascii="Verdana" w:hAnsi="Verdana"/>
                <w:color w:val="663300"/>
              </w:rPr>
              <w:t>F’book</w:t>
            </w:r>
            <w:proofErr w:type="spellEnd"/>
            <w:r w:rsidRPr="00217334">
              <w:rPr>
                <w:rFonts w:ascii="Verdana" w:hAnsi="Verdana"/>
                <w:color w:val="663300"/>
              </w:rPr>
              <w:t>. Also promoted via tutors, notice boards and screens. The bulletin contains all local events and activities. It also signposts to the national careers service.</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Online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1, 2, 3, 5</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Job of the week included in daily brief available to all staff. All students are shown the job of the week in tutor time to highlight a job role, access, progression, pay, and relevance to studies, LMI and a case study.</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Weekly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Tutor time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 xml:space="preserve">2, 4, </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Review, update and publish inspirational posters. Focus on achievable career </w:t>
            </w:r>
            <w:r w:rsidRPr="00217334">
              <w:rPr>
                <w:rFonts w:ascii="Verdana" w:hAnsi="Verdana"/>
                <w:color w:val="663300"/>
              </w:rPr>
              <w:lastRenderedPageBreak/>
              <w:t>goals with previous students as a priority.</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lastRenderedPageBreak/>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 xml:space="preserve">Notice boards &amp; </w:t>
            </w:r>
            <w:r w:rsidRPr="00217334">
              <w:rPr>
                <w:rFonts w:ascii="Verdana" w:hAnsi="Verdana"/>
                <w:color w:val="663300"/>
              </w:rPr>
              <w:lastRenderedPageBreak/>
              <w:t>online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lastRenderedPageBreak/>
              <w:t>3, 4, 5</w:t>
            </w:r>
          </w:p>
        </w:tc>
      </w:tr>
      <w:tr w:rsidR="00796783" w:rsidRPr="00217334" w:rsidTr="00804F7A">
        <w:tc>
          <w:tcPr>
            <w:tcW w:w="8931" w:type="dxa"/>
          </w:tcPr>
          <w:p w:rsidR="00796783" w:rsidRPr="00217334" w:rsidRDefault="00796783" w:rsidP="00804F7A">
            <w:pPr>
              <w:rPr>
                <w:rFonts w:ascii="Verdana" w:hAnsi="Verdana"/>
                <w:color w:val="663300"/>
              </w:rPr>
            </w:pPr>
            <w:r>
              <w:rPr>
                <w:rFonts w:ascii="Verdana" w:hAnsi="Verdana"/>
                <w:color w:val="663300"/>
              </w:rPr>
              <w:lastRenderedPageBreak/>
              <w:t>H</w:t>
            </w:r>
            <w:r w:rsidRPr="00217334">
              <w:rPr>
                <w:rFonts w:ascii="Verdana" w:hAnsi="Verdana"/>
                <w:color w:val="663300"/>
              </w:rPr>
              <w:t>ero awards for students acts of kindness at school, home and the community. Parents are invited to an evening event showcasing their child’s kindness. PP students automatically quality for a prize.</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Pr>
                <w:rFonts w:ascii="Verdana" w:hAnsi="Verdana"/>
                <w:color w:val="663300"/>
              </w:rPr>
              <w:t>WCSA restaurant</w:t>
            </w:r>
          </w:p>
        </w:tc>
        <w:tc>
          <w:tcPr>
            <w:tcW w:w="1417" w:type="dxa"/>
          </w:tcPr>
          <w:p w:rsidR="00796783" w:rsidRPr="00217334" w:rsidRDefault="00796783" w:rsidP="00804F7A">
            <w:pPr>
              <w:ind w:left="360"/>
              <w:rPr>
                <w:rFonts w:ascii="Verdana" w:hAnsi="Verdana"/>
                <w:color w:val="663300"/>
              </w:rPr>
            </w:pP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offer to all current &amp; previous students and families for drop-ins and pre-booked appointments for careers advice.</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2, 3, 8</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Tutor time drop-ins and student 121 to support work experience. Open door to the careers office all day every day. Parents also welcome to attend any time. Enquiries can also be handled via, phone, Email and </w:t>
            </w:r>
            <w:proofErr w:type="spellStart"/>
            <w:r w:rsidRPr="00217334">
              <w:rPr>
                <w:rFonts w:ascii="Verdana" w:hAnsi="Verdana"/>
                <w:color w:val="663300"/>
              </w:rPr>
              <w:t>F’book</w:t>
            </w:r>
            <w:proofErr w:type="spellEnd"/>
            <w:r w:rsidRPr="00217334">
              <w:rPr>
                <w:rFonts w:ascii="Verdana" w:hAnsi="Verdana"/>
                <w:color w:val="663300"/>
              </w:rPr>
              <w:t>.</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2, 3, 8</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alumni – drop-ins, guest speakers, etc. Book talks as and when.</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 xml:space="preserve">2, 4, 5, 3, </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Sector specific evening enrichment projects.</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10</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Termly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Weston College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2, 4, 7</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 xml:space="preserve">Youth council / town council opportunity for all year groups to participate in to make their town a better place. </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Monthly</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Offsite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5, 6</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National citizenship service engagement for Year 10 11 students.</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11</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Summer</w:t>
            </w:r>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&amp; Offsite</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5</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SEN student transition to college visits.</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11</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Spring</w:t>
            </w:r>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3, 7, 8</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Hutton Moor recruitment for Trainee Lifeguards and part time work. Year 11 students invited to apply for free training and paid part time work.</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11</w:t>
            </w:r>
          </w:p>
        </w:tc>
        <w:tc>
          <w:tcPr>
            <w:tcW w:w="1701" w:type="dxa"/>
          </w:tcPr>
          <w:p w:rsidR="00796783" w:rsidRPr="00217334" w:rsidRDefault="00796783" w:rsidP="00804F7A">
            <w:pPr>
              <w:rPr>
                <w:rFonts w:ascii="Verdana" w:hAnsi="Verdana"/>
                <w:color w:val="663300"/>
              </w:rPr>
            </w:pPr>
            <w:r w:rsidRPr="00217334">
              <w:rPr>
                <w:rFonts w:ascii="Verdana" w:hAnsi="Verdana"/>
                <w:color w:val="663300"/>
              </w:rPr>
              <w:t>Summer</w:t>
            </w:r>
          </w:p>
        </w:tc>
        <w:tc>
          <w:tcPr>
            <w:tcW w:w="1985" w:type="dxa"/>
          </w:tcPr>
          <w:p w:rsidR="00796783" w:rsidRPr="00217334" w:rsidRDefault="00796783" w:rsidP="00804F7A">
            <w:pPr>
              <w:rPr>
                <w:rFonts w:ascii="Verdana" w:hAnsi="Verdana"/>
                <w:color w:val="663300"/>
              </w:rPr>
            </w:pPr>
            <w:r w:rsidRPr="00217334">
              <w:rPr>
                <w:rFonts w:ascii="Verdana" w:hAnsi="Verdana"/>
                <w:color w:val="663300"/>
              </w:rPr>
              <w:t>Hutton Moor</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5, 6</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support for students at risk of bullying, suffering from anxiety etc.</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r>
              <w:rPr>
                <w:rFonts w:ascii="Verdana" w:hAnsi="Verdana"/>
                <w:color w:val="663300"/>
              </w:rPr>
              <w:t>W</w:t>
            </w:r>
            <w:r w:rsidRPr="00217334">
              <w:rPr>
                <w:rFonts w:ascii="Verdana" w:hAnsi="Verdana"/>
                <w:color w:val="663300"/>
              </w:rPr>
              <w:t>CSA careers</w:t>
            </w:r>
          </w:p>
        </w:tc>
        <w:tc>
          <w:tcPr>
            <w:tcW w:w="1417" w:type="dxa"/>
          </w:tcPr>
          <w:p w:rsidR="00796783" w:rsidRPr="00217334" w:rsidRDefault="00796783" w:rsidP="00804F7A">
            <w:pPr>
              <w:rPr>
                <w:rFonts w:ascii="Verdana" w:hAnsi="Verdana"/>
                <w:color w:val="663300"/>
              </w:rPr>
            </w:pPr>
            <w:r w:rsidRPr="00217334">
              <w:rPr>
                <w:rFonts w:ascii="Verdana" w:hAnsi="Verdana"/>
                <w:color w:val="663300"/>
              </w:rPr>
              <w:t>3, 8</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communications to be passed to </w:t>
            </w:r>
            <w:proofErr w:type="gramStart"/>
            <w:r w:rsidRPr="00217334">
              <w:rPr>
                <w:rFonts w:ascii="Verdana" w:hAnsi="Verdana"/>
                <w:color w:val="663300"/>
              </w:rPr>
              <w:t>students</w:t>
            </w:r>
            <w:proofErr w:type="gramEnd"/>
            <w:r w:rsidRPr="00217334">
              <w:rPr>
                <w:rFonts w:ascii="Verdana" w:hAnsi="Verdana"/>
                <w:color w:val="663300"/>
              </w:rPr>
              <w:t xml:space="preserve"> directly in assemblies as well as via tutors, screens, parent Email, </w:t>
            </w:r>
            <w:proofErr w:type="spellStart"/>
            <w:r w:rsidRPr="00217334">
              <w:rPr>
                <w:rFonts w:ascii="Verdana" w:hAnsi="Verdana"/>
                <w:color w:val="663300"/>
              </w:rPr>
              <w:t>F’book</w:t>
            </w:r>
            <w:proofErr w:type="spellEnd"/>
            <w:r w:rsidRPr="00217334">
              <w:rPr>
                <w:rFonts w:ascii="Verdana" w:hAnsi="Verdana"/>
                <w:color w:val="663300"/>
              </w:rPr>
              <w:t>, school website and Twitter.</w:t>
            </w:r>
          </w:p>
        </w:tc>
        <w:tc>
          <w:tcPr>
            <w:tcW w:w="1843" w:type="dxa"/>
          </w:tcPr>
          <w:p w:rsidR="00796783" w:rsidRPr="00217334" w:rsidRDefault="00796783" w:rsidP="00804F7A">
            <w:pPr>
              <w:rPr>
                <w:rFonts w:ascii="Verdana" w:hAnsi="Verdana"/>
                <w:color w:val="663300"/>
              </w:rPr>
            </w:pPr>
            <w:r w:rsidRPr="00217334">
              <w:rPr>
                <w:rFonts w:ascii="Verdana" w:hAnsi="Verdana"/>
                <w:color w:val="663300"/>
              </w:rPr>
              <w:t>All</w:t>
            </w: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2, 3, 5, 7</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stakeholders to raise the profile and highlight the potential of our students.</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2, 3, 5, 7</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217334">
              <w:rPr>
                <w:rFonts w:ascii="Verdana" w:hAnsi="Verdana"/>
                <w:color w:val="663300"/>
              </w:rPr>
              <w:t xml:space="preserve"> engagement with our Enterprise Advisor, LEP, Business West, Council and Engine Shed Activities.</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w:t>
            </w:r>
          </w:p>
        </w:tc>
      </w:tr>
      <w:tr w:rsidR="00796783" w:rsidRPr="00217334" w:rsidTr="00804F7A">
        <w:tc>
          <w:tcPr>
            <w:tcW w:w="8931" w:type="dxa"/>
          </w:tcPr>
          <w:p w:rsidR="00796783" w:rsidRPr="00217334" w:rsidRDefault="00796783" w:rsidP="00804F7A">
            <w:pPr>
              <w:rPr>
                <w:rFonts w:ascii="Verdana" w:hAnsi="Verdana"/>
                <w:color w:val="663300"/>
              </w:rPr>
            </w:pPr>
            <w:r w:rsidRPr="00217334">
              <w:rPr>
                <w:rFonts w:ascii="Verdana" w:hAnsi="Verdana"/>
                <w:color w:val="663300"/>
              </w:rPr>
              <w:t>Remain a key contributor to the north Somerset Careers advisor network to ensure events are shared as appropriate.</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2, 3, 5</w:t>
            </w:r>
          </w:p>
        </w:tc>
      </w:tr>
      <w:tr w:rsidR="00796783" w:rsidRPr="00217334" w:rsidTr="00804F7A">
        <w:tc>
          <w:tcPr>
            <w:tcW w:w="893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r w:rsidRPr="00445B15">
              <w:rPr>
                <w:rFonts w:ascii="Verdana" w:hAnsi="Verdana"/>
                <w:color w:val="663300"/>
              </w:rPr>
              <w:t xml:space="preserve"> impartial</w:t>
            </w:r>
            <w:r w:rsidRPr="00217334">
              <w:rPr>
                <w:rFonts w:ascii="Verdana" w:hAnsi="Verdana"/>
                <w:color w:val="663300"/>
              </w:rPr>
              <w:t xml:space="preserve"> engagement with FE providers.</w:t>
            </w:r>
          </w:p>
        </w:tc>
        <w:tc>
          <w:tcPr>
            <w:tcW w:w="1843" w:type="dxa"/>
          </w:tcPr>
          <w:p w:rsidR="00796783" w:rsidRPr="00217334" w:rsidRDefault="00796783" w:rsidP="00804F7A">
            <w:pPr>
              <w:ind w:left="360"/>
              <w:rPr>
                <w:rFonts w:ascii="Verdana" w:hAnsi="Verdana"/>
                <w:color w:val="663300"/>
              </w:rPr>
            </w:pPr>
          </w:p>
        </w:tc>
        <w:tc>
          <w:tcPr>
            <w:tcW w:w="1701" w:type="dxa"/>
          </w:tcPr>
          <w:p w:rsidR="00796783" w:rsidRPr="00217334" w:rsidRDefault="00796783" w:rsidP="00804F7A">
            <w:pPr>
              <w:rPr>
                <w:rFonts w:ascii="Verdana" w:hAnsi="Verdana"/>
                <w:color w:val="663300"/>
              </w:rPr>
            </w:pPr>
            <w:proofErr w:type="spellStart"/>
            <w:r w:rsidRPr="00217334">
              <w:rPr>
                <w:rFonts w:ascii="Verdana" w:hAnsi="Verdana"/>
                <w:color w:val="663300"/>
              </w:rPr>
              <w:t>Ongoing</w:t>
            </w:r>
            <w:proofErr w:type="spellEnd"/>
          </w:p>
        </w:tc>
        <w:tc>
          <w:tcPr>
            <w:tcW w:w="1985" w:type="dxa"/>
          </w:tcPr>
          <w:p w:rsidR="00796783" w:rsidRPr="00217334" w:rsidRDefault="00796783" w:rsidP="00804F7A">
            <w:pPr>
              <w:ind w:left="360"/>
              <w:rPr>
                <w:rFonts w:ascii="Verdana" w:hAnsi="Verdana"/>
                <w:color w:val="663300"/>
              </w:rPr>
            </w:pPr>
          </w:p>
        </w:tc>
        <w:tc>
          <w:tcPr>
            <w:tcW w:w="1417" w:type="dxa"/>
          </w:tcPr>
          <w:p w:rsidR="00796783" w:rsidRPr="00217334" w:rsidRDefault="00796783" w:rsidP="00804F7A">
            <w:pPr>
              <w:rPr>
                <w:rFonts w:ascii="Verdana" w:hAnsi="Verdana"/>
                <w:color w:val="663300"/>
              </w:rPr>
            </w:pPr>
            <w:r w:rsidRPr="00217334">
              <w:rPr>
                <w:rFonts w:ascii="Verdana" w:hAnsi="Verdana"/>
                <w:color w:val="663300"/>
              </w:rPr>
              <w:t>2, 7</w:t>
            </w:r>
          </w:p>
        </w:tc>
      </w:tr>
    </w:tbl>
    <w:p w:rsidR="00796783" w:rsidRPr="00217334" w:rsidRDefault="00796783" w:rsidP="00796783">
      <w:pPr>
        <w:spacing w:after="0"/>
        <w:rPr>
          <w:rFonts w:ascii="Verdana" w:hAnsi="Verdana"/>
          <w:color w:val="663300"/>
        </w:rPr>
      </w:pPr>
    </w:p>
    <w:p w:rsidR="00263CC4" w:rsidRPr="009C3E5D" w:rsidRDefault="00263CC4" w:rsidP="00263CC4">
      <w:pPr>
        <w:spacing w:after="0"/>
        <w:rPr>
          <w:rFonts w:cstheme="minorHAnsi"/>
          <w:color w:val="663300"/>
          <w:sz w:val="24"/>
          <w:szCs w:val="24"/>
        </w:rPr>
      </w:pPr>
    </w:p>
    <w:p w:rsidR="00263CC4" w:rsidRPr="009C3E5D" w:rsidRDefault="00263CC4">
      <w:pPr>
        <w:rPr>
          <w:rFonts w:cstheme="minorHAnsi"/>
          <w:color w:val="00B0F0"/>
          <w:sz w:val="24"/>
          <w:szCs w:val="24"/>
        </w:rPr>
      </w:pPr>
    </w:p>
    <w:sectPr w:rsidR="00263CC4" w:rsidRPr="009C3E5D" w:rsidSect="00796783">
      <w:headerReference w:type="default" r:id="rId9"/>
      <w:pgSz w:w="16838" w:h="11906" w:orient="landscape"/>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BE" w:rsidRDefault="00AE1BBE" w:rsidP="00F060F0">
      <w:pPr>
        <w:spacing w:after="0" w:line="240" w:lineRule="auto"/>
      </w:pPr>
      <w:r>
        <w:separator/>
      </w:r>
    </w:p>
  </w:endnote>
  <w:endnote w:type="continuationSeparator" w:id="0">
    <w:p w:rsidR="00AE1BBE" w:rsidRDefault="00AE1BBE" w:rsidP="00F0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BE" w:rsidRDefault="00AE1BBE" w:rsidP="00F060F0">
      <w:pPr>
        <w:spacing w:after="0" w:line="240" w:lineRule="auto"/>
      </w:pPr>
      <w:r>
        <w:separator/>
      </w:r>
    </w:p>
  </w:footnote>
  <w:footnote w:type="continuationSeparator" w:id="0">
    <w:p w:rsidR="00AE1BBE" w:rsidRDefault="00AE1BBE" w:rsidP="00F0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BE" w:rsidRDefault="00AE1BBE">
    <w:pPr>
      <w:pStyle w:val="Header"/>
    </w:pPr>
    <w:r>
      <w:rPr>
        <w:noProof/>
        <w:lang w:eastAsia="en-GB"/>
      </w:rPr>
      <w:drawing>
        <wp:inline distT="0" distB="0" distL="0" distR="0" wp14:anchorId="4BA321D1" wp14:editId="4C553D5F">
          <wp:extent cx="861060" cy="945024"/>
          <wp:effectExtent l="0" t="0" r="0" b="7620"/>
          <wp:docPr id="1" name="Picture 1" descr="H:\Careers\Logos\Logo Apri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eers\Logos\Logo April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531" cy="946638"/>
                  </a:xfrm>
                  <a:prstGeom prst="rect">
                    <a:avLst/>
                  </a:prstGeom>
                  <a:noFill/>
                  <a:ln>
                    <a:noFill/>
                  </a:ln>
                </pic:spPr>
              </pic:pic>
            </a:graphicData>
          </a:graphic>
        </wp:inline>
      </w:drawing>
    </w:r>
  </w:p>
  <w:p w:rsidR="00AE1BBE" w:rsidRDefault="00AE1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F2D"/>
    <w:multiLevelType w:val="hybridMultilevel"/>
    <w:tmpl w:val="CE529DD4"/>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45EE7"/>
    <w:multiLevelType w:val="hybridMultilevel"/>
    <w:tmpl w:val="2FA6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A6BC2"/>
    <w:multiLevelType w:val="multilevel"/>
    <w:tmpl w:val="A2D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BD1325"/>
    <w:multiLevelType w:val="hybridMultilevel"/>
    <w:tmpl w:val="72A6AC5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63F8E"/>
    <w:multiLevelType w:val="hybridMultilevel"/>
    <w:tmpl w:val="CB643D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E2ABC"/>
    <w:multiLevelType w:val="hybridMultilevel"/>
    <w:tmpl w:val="47281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FE01CC"/>
    <w:multiLevelType w:val="hybridMultilevel"/>
    <w:tmpl w:val="7DFCB0B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B1062"/>
    <w:multiLevelType w:val="hybridMultilevel"/>
    <w:tmpl w:val="5712A9D0"/>
    <w:lvl w:ilvl="0" w:tplc="91BA2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BB2192"/>
    <w:multiLevelType w:val="hybridMultilevel"/>
    <w:tmpl w:val="240C6CB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537FC"/>
    <w:multiLevelType w:val="hybridMultilevel"/>
    <w:tmpl w:val="DB060CD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C3204"/>
    <w:multiLevelType w:val="hybridMultilevel"/>
    <w:tmpl w:val="10A0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0759C"/>
    <w:multiLevelType w:val="hybridMultilevel"/>
    <w:tmpl w:val="57E8C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6B1EA0"/>
    <w:multiLevelType w:val="hybridMultilevel"/>
    <w:tmpl w:val="31DE854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BD5699"/>
    <w:multiLevelType w:val="hybridMultilevel"/>
    <w:tmpl w:val="0358A22E"/>
    <w:lvl w:ilvl="0" w:tplc="AD02D7A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4179C3"/>
    <w:multiLevelType w:val="multilevel"/>
    <w:tmpl w:val="1E1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86541E"/>
    <w:multiLevelType w:val="multilevel"/>
    <w:tmpl w:val="7284C136"/>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0F377D"/>
    <w:multiLevelType w:val="multilevel"/>
    <w:tmpl w:val="FB5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727DBB"/>
    <w:multiLevelType w:val="hybridMultilevel"/>
    <w:tmpl w:val="9452B88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5D2AAD"/>
    <w:multiLevelType w:val="hybridMultilevel"/>
    <w:tmpl w:val="E3966E2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C6761A"/>
    <w:multiLevelType w:val="hybridMultilevel"/>
    <w:tmpl w:val="2CAE56A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CB3B30"/>
    <w:multiLevelType w:val="hybridMultilevel"/>
    <w:tmpl w:val="AB2AE1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0A0E2C"/>
    <w:multiLevelType w:val="hybridMultilevel"/>
    <w:tmpl w:val="6234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B1E8D"/>
    <w:multiLevelType w:val="hybridMultilevel"/>
    <w:tmpl w:val="A3021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F38590F"/>
    <w:multiLevelType w:val="multilevel"/>
    <w:tmpl w:val="BEA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7"/>
  </w:num>
  <w:num w:numId="4">
    <w:abstractNumId w:val="3"/>
  </w:num>
  <w:num w:numId="5">
    <w:abstractNumId w:val="0"/>
  </w:num>
  <w:num w:numId="6">
    <w:abstractNumId w:val="19"/>
  </w:num>
  <w:num w:numId="7">
    <w:abstractNumId w:val="8"/>
  </w:num>
  <w:num w:numId="8">
    <w:abstractNumId w:val="18"/>
  </w:num>
  <w:num w:numId="9">
    <w:abstractNumId w:val="20"/>
  </w:num>
  <w:num w:numId="10">
    <w:abstractNumId w:val="14"/>
  </w:num>
  <w:num w:numId="11">
    <w:abstractNumId w:val="16"/>
  </w:num>
  <w:num w:numId="12">
    <w:abstractNumId w:val="2"/>
  </w:num>
  <w:num w:numId="13">
    <w:abstractNumId w:val="15"/>
  </w:num>
  <w:num w:numId="14">
    <w:abstractNumId w:val="23"/>
  </w:num>
  <w:num w:numId="15">
    <w:abstractNumId w:val="21"/>
  </w:num>
  <w:num w:numId="16">
    <w:abstractNumId w:val="7"/>
  </w:num>
  <w:num w:numId="17">
    <w:abstractNumId w:val="22"/>
  </w:num>
  <w:num w:numId="18">
    <w:abstractNumId w:val="11"/>
  </w:num>
  <w:num w:numId="19">
    <w:abstractNumId w:val="5"/>
  </w:num>
  <w:num w:numId="20">
    <w:abstractNumId w:val="1"/>
  </w:num>
  <w:num w:numId="21">
    <w:abstractNumId w:val="12"/>
  </w:num>
  <w:num w:numId="22">
    <w:abstractNumId w:val="9"/>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5C"/>
    <w:rsid w:val="000231F7"/>
    <w:rsid w:val="00036E42"/>
    <w:rsid w:val="00064E24"/>
    <w:rsid w:val="00074A18"/>
    <w:rsid w:val="000918CC"/>
    <w:rsid w:val="000B1140"/>
    <w:rsid w:val="000D29EE"/>
    <w:rsid w:val="000D65B6"/>
    <w:rsid w:val="0010049D"/>
    <w:rsid w:val="00131DDE"/>
    <w:rsid w:val="00156672"/>
    <w:rsid w:val="001671D3"/>
    <w:rsid w:val="001705A8"/>
    <w:rsid w:val="0019055C"/>
    <w:rsid w:val="00190A1F"/>
    <w:rsid w:val="00194D84"/>
    <w:rsid w:val="001A5191"/>
    <w:rsid w:val="001B12A4"/>
    <w:rsid w:val="001C774A"/>
    <w:rsid w:val="001E7CAE"/>
    <w:rsid w:val="00204D17"/>
    <w:rsid w:val="0023276C"/>
    <w:rsid w:val="00241100"/>
    <w:rsid w:val="002414B6"/>
    <w:rsid w:val="00245B4D"/>
    <w:rsid w:val="00263CC4"/>
    <w:rsid w:val="002A1D35"/>
    <w:rsid w:val="002B7508"/>
    <w:rsid w:val="002C5D86"/>
    <w:rsid w:val="002C67BE"/>
    <w:rsid w:val="002F1619"/>
    <w:rsid w:val="00302AFB"/>
    <w:rsid w:val="00303AEA"/>
    <w:rsid w:val="003064D8"/>
    <w:rsid w:val="0035296E"/>
    <w:rsid w:val="00372600"/>
    <w:rsid w:val="003C5ED5"/>
    <w:rsid w:val="003D7D61"/>
    <w:rsid w:val="003E5F00"/>
    <w:rsid w:val="00405013"/>
    <w:rsid w:val="00413CB5"/>
    <w:rsid w:val="00423187"/>
    <w:rsid w:val="00445B15"/>
    <w:rsid w:val="004470BF"/>
    <w:rsid w:val="004554C2"/>
    <w:rsid w:val="0047435F"/>
    <w:rsid w:val="004A293C"/>
    <w:rsid w:val="004A6C25"/>
    <w:rsid w:val="004C27C3"/>
    <w:rsid w:val="004D4E9C"/>
    <w:rsid w:val="004F0C68"/>
    <w:rsid w:val="00511A70"/>
    <w:rsid w:val="0051680B"/>
    <w:rsid w:val="0052243F"/>
    <w:rsid w:val="005258FF"/>
    <w:rsid w:val="00552F09"/>
    <w:rsid w:val="00553934"/>
    <w:rsid w:val="0057059C"/>
    <w:rsid w:val="00587CF3"/>
    <w:rsid w:val="005C3A08"/>
    <w:rsid w:val="005D222E"/>
    <w:rsid w:val="005D5B68"/>
    <w:rsid w:val="005E42A5"/>
    <w:rsid w:val="005F29E9"/>
    <w:rsid w:val="005F2C41"/>
    <w:rsid w:val="005F52D5"/>
    <w:rsid w:val="00603EB2"/>
    <w:rsid w:val="00604F29"/>
    <w:rsid w:val="006660FB"/>
    <w:rsid w:val="00672D8F"/>
    <w:rsid w:val="0067778E"/>
    <w:rsid w:val="00680FE2"/>
    <w:rsid w:val="006876BB"/>
    <w:rsid w:val="006F4CCD"/>
    <w:rsid w:val="00731E4F"/>
    <w:rsid w:val="007328FF"/>
    <w:rsid w:val="0074488A"/>
    <w:rsid w:val="00756855"/>
    <w:rsid w:val="00784E3A"/>
    <w:rsid w:val="00791A4D"/>
    <w:rsid w:val="00792EC8"/>
    <w:rsid w:val="007958FA"/>
    <w:rsid w:val="00796783"/>
    <w:rsid w:val="007B5C61"/>
    <w:rsid w:val="00804F7A"/>
    <w:rsid w:val="00816CDD"/>
    <w:rsid w:val="00856B45"/>
    <w:rsid w:val="008855DC"/>
    <w:rsid w:val="008A48AD"/>
    <w:rsid w:val="0090481D"/>
    <w:rsid w:val="00904F5E"/>
    <w:rsid w:val="009107AB"/>
    <w:rsid w:val="00920DE1"/>
    <w:rsid w:val="009707B4"/>
    <w:rsid w:val="009735FC"/>
    <w:rsid w:val="00976A66"/>
    <w:rsid w:val="009913B7"/>
    <w:rsid w:val="009A33CC"/>
    <w:rsid w:val="009B43B8"/>
    <w:rsid w:val="009C0CC4"/>
    <w:rsid w:val="009C38C9"/>
    <w:rsid w:val="009C3E5D"/>
    <w:rsid w:val="00A51D89"/>
    <w:rsid w:val="00A54854"/>
    <w:rsid w:val="00A61E0B"/>
    <w:rsid w:val="00A91418"/>
    <w:rsid w:val="00AA4428"/>
    <w:rsid w:val="00AA7D72"/>
    <w:rsid w:val="00AC3A1F"/>
    <w:rsid w:val="00AD51F1"/>
    <w:rsid w:val="00AE1BBE"/>
    <w:rsid w:val="00B17D21"/>
    <w:rsid w:val="00B37348"/>
    <w:rsid w:val="00B446E3"/>
    <w:rsid w:val="00B454F0"/>
    <w:rsid w:val="00B66249"/>
    <w:rsid w:val="00B97430"/>
    <w:rsid w:val="00BA0881"/>
    <w:rsid w:val="00BC431C"/>
    <w:rsid w:val="00BC4ECF"/>
    <w:rsid w:val="00BC6536"/>
    <w:rsid w:val="00BE21A2"/>
    <w:rsid w:val="00C179A3"/>
    <w:rsid w:val="00C471DA"/>
    <w:rsid w:val="00C579DE"/>
    <w:rsid w:val="00C616D4"/>
    <w:rsid w:val="00C9208E"/>
    <w:rsid w:val="00CC12DA"/>
    <w:rsid w:val="00D14416"/>
    <w:rsid w:val="00DB673F"/>
    <w:rsid w:val="00DE0521"/>
    <w:rsid w:val="00E16368"/>
    <w:rsid w:val="00E373D8"/>
    <w:rsid w:val="00E42CB6"/>
    <w:rsid w:val="00E561C1"/>
    <w:rsid w:val="00E61B96"/>
    <w:rsid w:val="00E64F4F"/>
    <w:rsid w:val="00E813CD"/>
    <w:rsid w:val="00E8781A"/>
    <w:rsid w:val="00EB7D7F"/>
    <w:rsid w:val="00ED5712"/>
    <w:rsid w:val="00ED68BB"/>
    <w:rsid w:val="00EE7171"/>
    <w:rsid w:val="00F00F3F"/>
    <w:rsid w:val="00F05BEC"/>
    <w:rsid w:val="00F060F0"/>
    <w:rsid w:val="00F2159B"/>
    <w:rsid w:val="00F31819"/>
    <w:rsid w:val="00F31B53"/>
    <w:rsid w:val="00F57A9E"/>
    <w:rsid w:val="00F96107"/>
    <w:rsid w:val="00FB53E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08"/>
    <w:pPr>
      <w:ind w:left="720"/>
      <w:contextualSpacing/>
    </w:pPr>
  </w:style>
  <w:style w:type="character" w:styleId="Hyperlink">
    <w:name w:val="Hyperlink"/>
    <w:basedOn w:val="DefaultParagraphFont"/>
    <w:uiPriority w:val="99"/>
    <w:unhideWhenUsed/>
    <w:rsid w:val="005F2C41"/>
    <w:rPr>
      <w:color w:val="0563C1" w:themeColor="hyperlink"/>
      <w:u w:val="single"/>
    </w:rPr>
  </w:style>
  <w:style w:type="paragraph" w:styleId="BalloonText">
    <w:name w:val="Balloon Text"/>
    <w:basedOn w:val="Normal"/>
    <w:link w:val="BalloonTextChar"/>
    <w:uiPriority w:val="99"/>
    <w:semiHidden/>
    <w:unhideWhenUsed/>
    <w:rsid w:val="005F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41"/>
    <w:rPr>
      <w:rFonts w:ascii="Segoe UI" w:hAnsi="Segoe UI" w:cs="Segoe UI"/>
      <w:sz w:val="18"/>
      <w:szCs w:val="18"/>
    </w:rPr>
  </w:style>
  <w:style w:type="paragraph" w:styleId="Header">
    <w:name w:val="header"/>
    <w:basedOn w:val="Normal"/>
    <w:link w:val="HeaderChar"/>
    <w:uiPriority w:val="99"/>
    <w:unhideWhenUsed/>
    <w:rsid w:val="00F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F0"/>
  </w:style>
  <w:style w:type="paragraph" w:styleId="Footer">
    <w:name w:val="footer"/>
    <w:basedOn w:val="Normal"/>
    <w:link w:val="FooterChar"/>
    <w:uiPriority w:val="99"/>
    <w:unhideWhenUsed/>
    <w:rsid w:val="00F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F0"/>
  </w:style>
  <w:style w:type="character" w:customStyle="1" w:styleId="apple-converted-space">
    <w:name w:val="apple-converted-space"/>
    <w:basedOn w:val="DefaultParagraphFont"/>
    <w:rsid w:val="00F96107"/>
  </w:style>
  <w:style w:type="table" w:styleId="TableGrid">
    <w:name w:val="Table Grid"/>
    <w:basedOn w:val="TableNormal"/>
    <w:uiPriority w:val="59"/>
    <w:rsid w:val="0026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08"/>
    <w:pPr>
      <w:ind w:left="720"/>
      <w:contextualSpacing/>
    </w:pPr>
  </w:style>
  <w:style w:type="character" w:styleId="Hyperlink">
    <w:name w:val="Hyperlink"/>
    <w:basedOn w:val="DefaultParagraphFont"/>
    <w:uiPriority w:val="99"/>
    <w:unhideWhenUsed/>
    <w:rsid w:val="005F2C41"/>
    <w:rPr>
      <w:color w:val="0563C1" w:themeColor="hyperlink"/>
      <w:u w:val="single"/>
    </w:rPr>
  </w:style>
  <w:style w:type="paragraph" w:styleId="BalloonText">
    <w:name w:val="Balloon Text"/>
    <w:basedOn w:val="Normal"/>
    <w:link w:val="BalloonTextChar"/>
    <w:uiPriority w:val="99"/>
    <w:semiHidden/>
    <w:unhideWhenUsed/>
    <w:rsid w:val="005F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41"/>
    <w:rPr>
      <w:rFonts w:ascii="Segoe UI" w:hAnsi="Segoe UI" w:cs="Segoe UI"/>
      <w:sz w:val="18"/>
      <w:szCs w:val="18"/>
    </w:rPr>
  </w:style>
  <w:style w:type="paragraph" w:styleId="Header">
    <w:name w:val="header"/>
    <w:basedOn w:val="Normal"/>
    <w:link w:val="HeaderChar"/>
    <w:uiPriority w:val="99"/>
    <w:unhideWhenUsed/>
    <w:rsid w:val="00F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F0"/>
  </w:style>
  <w:style w:type="paragraph" w:styleId="Footer">
    <w:name w:val="footer"/>
    <w:basedOn w:val="Normal"/>
    <w:link w:val="FooterChar"/>
    <w:uiPriority w:val="99"/>
    <w:unhideWhenUsed/>
    <w:rsid w:val="00F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F0"/>
  </w:style>
  <w:style w:type="character" w:customStyle="1" w:styleId="apple-converted-space">
    <w:name w:val="apple-converted-space"/>
    <w:basedOn w:val="DefaultParagraphFont"/>
    <w:rsid w:val="00F96107"/>
  </w:style>
  <w:style w:type="table" w:styleId="TableGrid">
    <w:name w:val="Table Grid"/>
    <w:basedOn w:val="TableNormal"/>
    <w:uiPriority w:val="59"/>
    <w:rsid w:val="0026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4431">
      <w:bodyDiv w:val="1"/>
      <w:marLeft w:val="0"/>
      <w:marRight w:val="0"/>
      <w:marTop w:val="0"/>
      <w:marBottom w:val="0"/>
      <w:divBdr>
        <w:top w:val="none" w:sz="0" w:space="0" w:color="auto"/>
        <w:left w:val="none" w:sz="0" w:space="0" w:color="auto"/>
        <w:bottom w:val="none" w:sz="0" w:space="0" w:color="auto"/>
        <w:right w:val="none" w:sz="0" w:space="0" w:color="auto"/>
      </w:divBdr>
      <w:divsChild>
        <w:div w:id="1788349587">
          <w:marLeft w:val="0"/>
          <w:marRight w:val="0"/>
          <w:marTop w:val="0"/>
          <w:marBottom w:val="0"/>
          <w:divBdr>
            <w:top w:val="none" w:sz="0" w:space="0" w:color="auto"/>
            <w:left w:val="none" w:sz="0" w:space="0" w:color="auto"/>
            <w:bottom w:val="none" w:sz="0" w:space="0" w:color="auto"/>
            <w:right w:val="none" w:sz="0" w:space="0" w:color="auto"/>
          </w:divBdr>
        </w:div>
        <w:div w:id="1908228674">
          <w:marLeft w:val="0"/>
          <w:marRight w:val="0"/>
          <w:marTop w:val="0"/>
          <w:marBottom w:val="0"/>
          <w:divBdr>
            <w:top w:val="none" w:sz="0" w:space="0" w:color="auto"/>
            <w:left w:val="none" w:sz="0" w:space="0" w:color="auto"/>
            <w:bottom w:val="none" w:sz="0" w:space="0" w:color="auto"/>
            <w:right w:val="none" w:sz="0" w:space="0" w:color="auto"/>
          </w:divBdr>
        </w:div>
        <w:div w:id="1794710069">
          <w:marLeft w:val="0"/>
          <w:marRight w:val="0"/>
          <w:marTop w:val="0"/>
          <w:marBottom w:val="0"/>
          <w:divBdr>
            <w:top w:val="none" w:sz="0" w:space="0" w:color="auto"/>
            <w:left w:val="none" w:sz="0" w:space="0" w:color="auto"/>
            <w:bottom w:val="none" w:sz="0" w:space="0" w:color="auto"/>
            <w:right w:val="none" w:sz="0" w:space="0" w:color="auto"/>
          </w:divBdr>
        </w:div>
        <w:div w:id="1786268446">
          <w:marLeft w:val="0"/>
          <w:marRight w:val="0"/>
          <w:marTop w:val="0"/>
          <w:marBottom w:val="0"/>
          <w:divBdr>
            <w:top w:val="none" w:sz="0" w:space="0" w:color="auto"/>
            <w:left w:val="none" w:sz="0" w:space="0" w:color="auto"/>
            <w:bottom w:val="none" w:sz="0" w:space="0" w:color="auto"/>
            <w:right w:val="none" w:sz="0" w:space="0" w:color="auto"/>
          </w:divBdr>
        </w:div>
        <w:div w:id="1779447780">
          <w:marLeft w:val="0"/>
          <w:marRight w:val="0"/>
          <w:marTop w:val="0"/>
          <w:marBottom w:val="0"/>
          <w:divBdr>
            <w:top w:val="none" w:sz="0" w:space="0" w:color="auto"/>
            <w:left w:val="none" w:sz="0" w:space="0" w:color="auto"/>
            <w:bottom w:val="none" w:sz="0" w:space="0" w:color="auto"/>
            <w:right w:val="none" w:sz="0" w:space="0" w:color="auto"/>
          </w:divBdr>
        </w:div>
        <w:div w:id="1018702675">
          <w:marLeft w:val="0"/>
          <w:marRight w:val="0"/>
          <w:marTop w:val="0"/>
          <w:marBottom w:val="0"/>
          <w:divBdr>
            <w:top w:val="none" w:sz="0" w:space="0" w:color="auto"/>
            <w:left w:val="none" w:sz="0" w:space="0" w:color="auto"/>
            <w:bottom w:val="none" w:sz="0" w:space="0" w:color="auto"/>
            <w:right w:val="none" w:sz="0" w:space="0" w:color="auto"/>
          </w:divBdr>
        </w:div>
        <w:div w:id="433936152">
          <w:marLeft w:val="0"/>
          <w:marRight w:val="0"/>
          <w:marTop w:val="0"/>
          <w:marBottom w:val="0"/>
          <w:divBdr>
            <w:top w:val="none" w:sz="0" w:space="0" w:color="auto"/>
            <w:left w:val="none" w:sz="0" w:space="0" w:color="auto"/>
            <w:bottom w:val="none" w:sz="0" w:space="0" w:color="auto"/>
            <w:right w:val="none" w:sz="0" w:space="0" w:color="auto"/>
          </w:divBdr>
        </w:div>
        <w:div w:id="1197498736">
          <w:marLeft w:val="0"/>
          <w:marRight w:val="0"/>
          <w:marTop w:val="0"/>
          <w:marBottom w:val="0"/>
          <w:divBdr>
            <w:top w:val="none" w:sz="0" w:space="0" w:color="auto"/>
            <w:left w:val="none" w:sz="0" w:space="0" w:color="auto"/>
            <w:bottom w:val="none" w:sz="0" w:space="0" w:color="auto"/>
            <w:right w:val="none" w:sz="0" w:space="0" w:color="auto"/>
          </w:divBdr>
        </w:div>
        <w:div w:id="754665975">
          <w:marLeft w:val="0"/>
          <w:marRight w:val="0"/>
          <w:marTop w:val="0"/>
          <w:marBottom w:val="0"/>
          <w:divBdr>
            <w:top w:val="none" w:sz="0" w:space="0" w:color="auto"/>
            <w:left w:val="none" w:sz="0" w:space="0" w:color="auto"/>
            <w:bottom w:val="none" w:sz="0" w:space="0" w:color="auto"/>
            <w:right w:val="none" w:sz="0" w:space="0" w:color="auto"/>
          </w:divBdr>
        </w:div>
      </w:divsChild>
    </w:div>
    <w:div w:id="1964800555">
      <w:bodyDiv w:val="1"/>
      <w:marLeft w:val="0"/>
      <w:marRight w:val="0"/>
      <w:marTop w:val="0"/>
      <w:marBottom w:val="0"/>
      <w:divBdr>
        <w:top w:val="none" w:sz="0" w:space="0" w:color="auto"/>
        <w:left w:val="none" w:sz="0" w:space="0" w:color="auto"/>
        <w:bottom w:val="none" w:sz="0" w:space="0" w:color="auto"/>
        <w:right w:val="none" w:sz="0" w:space="0" w:color="auto"/>
      </w:divBdr>
      <w:divsChild>
        <w:div w:id="1539198444">
          <w:marLeft w:val="0"/>
          <w:marRight w:val="0"/>
          <w:marTop w:val="0"/>
          <w:marBottom w:val="0"/>
          <w:divBdr>
            <w:top w:val="none" w:sz="0" w:space="0" w:color="auto"/>
            <w:left w:val="none" w:sz="0" w:space="0" w:color="auto"/>
            <w:bottom w:val="none" w:sz="0" w:space="0" w:color="auto"/>
            <w:right w:val="none" w:sz="0" w:space="0" w:color="auto"/>
          </w:divBdr>
          <w:divsChild>
            <w:div w:id="36586153">
              <w:marLeft w:val="0"/>
              <w:marRight w:val="0"/>
              <w:marTop w:val="0"/>
              <w:marBottom w:val="0"/>
              <w:divBdr>
                <w:top w:val="none" w:sz="0" w:space="0" w:color="auto"/>
                <w:left w:val="none" w:sz="0" w:space="0" w:color="auto"/>
                <w:bottom w:val="none" w:sz="0" w:space="0" w:color="auto"/>
                <w:right w:val="none" w:sz="0" w:space="0" w:color="auto"/>
              </w:divBdr>
              <w:divsChild>
                <w:div w:id="238177902">
                  <w:marLeft w:val="0"/>
                  <w:marRight w:val="0"/>
                  <w:marTop w:val="100"/>
                  <w:marBottom w:val="100"/>
                  <w:divBdr>
                    <w:top w:val="none" w:sz="0" w:space="0" w:color="auto"/>
                    <w:left w:val="none" w:sz="0" w:space="0" w:color="auto"/>
                    <w:bottom w:val="none" w:sz="0" w:space="0" w:color="auto"/>
                    <w:right w:val="none" w:sz="0" w:space="0" w:color="auto"/>
                  </w:divBdr>
                  <w:divsChild>
                    <w:div w:id="1729527303">
                      <w:marLeft w:val="0"/>
                      <w:marRight w:val="0"/>
                      <w:marTop w:val="0"/>
                      <w:marBottom w:val="600"/>
                      <w:divBdr>
                        <w:top w:val="none" w:sz="0" w:space="0" w:color="auto"/>
                        <w:left w:val="none" w:sz="0" w:space="0" w:color="auto"/>
                        <w:bottom w:val="none" w:sz="0" w:space="0" w:color="auto"/>
                        <w:right w:val="none" w:sz="0" w:space="0" w:color="auto"/>
                      </w:divBdr>
                      <w:divsChild>
                        <w:div w:id="231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133B-431A-486C-ACC5-D0475ADC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21</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PCSA</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Wilmot</dc:creator>
  <cp:lastModifiedBy>student</cp:lastModifiedBy>
  <cp:revision>20</cp:revision>
  <cp:lastPrinted>2018-06-29T13:15:00Z</cp:lastPrinted>
  <dcterms:created xsi:type="dcterms:W3CDTF">2018-09-26T10:54:00Z</dcterms:created>
  <dcterms:modified xsi:type="dcterms:W3CDTF">2018-11-09T13:26:00Z</dcterms:modified>
</cp:coreProperties>
</file>