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41" w:rsidRDefault="006C0897">
      <w:r w:rsidRPr="006C0897">
        <w:rPr>
          <w:b/>
          <w:noProof/>
          <w:lang w:eastAsia="en-GB"/>
        </w:rPr>
        <w:drawing>
          <wp:anchor distT="0" distB="0" distL="114300" distR="114300" simplePos="0" relativeHeight="251658240" behindDoc="1" locked="0" layoutInCell="1" allowOverlap="1" wp14:anchorId="045AB568" wp14:editId="26EDFF2B">
            <wp:simplePos x="0" y="0"/>
            <wp:positionH relativeFrom="column">
              <wp:posOffset>4868545</wp:posOffset>
            </wp:positionH>
            <wp:positionV relativeFrom="paragraph">
              <wp:posOffset>-665480</wp:posOffset>
            </wp:positionV>
            <wp:extent cx="1564005" cy="1718945"/>
            <wp:effectExtent l="0" t="0" r="0" b="0"/>
            <wp:wrapTight wrapText="bothSides">
              <wp:wrapPolygon edited="0">
                <wp:start x="0" y="0"/>
                <wp:lineTo x="0" y="21305"/>
                <wp:lineTo x="21311" y="21305"/>
                <wp:lineTo x="21311" y="0"/>
                <wp:lineTo x="0" y="0"/>
              </wp:wrapPolygon>
            </wp:wrapTight>
            <wp:docPr id="1" name="Picture 1" descr="Image result for WORLE COMMUNIT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E COMMUNIT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400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897">
        <w:rPr>
          <w:b/>
        </w:rPr>
        <w:t>Subject</w:t>
      </w:r>
      <w:r>
        <w:t>: Science</w:t>
      </w:r>
    </w:p>
    <w:p w:rsidR="006C0897" w:rsidRDefault="006C0897">
      <w:r w:rsidRPr="006C0897">
        <w:rPr>
          <w:b/>
        </w:rPr>
        <w:t>Head of faculty</w:t>
      </w:r>
      <w:r>
        <w:t>: Mr Davis</w:t>
      </w:r>
    </w:p>
    <w:p w:rsidR="006C0897" w:rsidRDefault="006C0897">
      <w:r w:rsidRPr="006C0897">
        <w:rPr>
          <w:b/>
        </w:rPr>
        <w:t>Staff</w:t>
      </w:r>
      <w:r>
        <w:t>: Mr Hook, Mrs Leonard, Mrs Hayes, Mr Griffiths, Mrs Aamir, Miss Baber, Mr Muhiddin, Miss Vellenoweth, Mr Commander, Miss Harding.</w:t>
      </w:r>
    </w:p>
    <w:p w:rsidR="006C0897" w:rsidRPr="006C0897" w:rsidRDefault="006C0897">
      <w:pPr>
        <w:rPr>
          <w:b/>
          <w:u w:val="single"/>
        </w:rPr>
      </w:pPr>
      <w:r w:rsidRPr="006C0897">
        <w:rPr>
          <w:b/>
          <w:u w:val="single"/>
        </w:rPr>
        <w:t>Introduction and ethos of subject</w:t>
      </w:r>
    </w:p>
    <w:p w:rsidR="006C0897" w:rsidRDefault="006C0897">
      <w:r>
        <w:t>Students at WCSA follow the AQA synergy 9-1 specification for year 7-11. Students in KS3 have three science lessons per week whereas students in KS4 have 5 lessons, with the exception of students taking triple science as an option who receive additional teaching hours to cover the increase content and extra GCSE.</w:t>
      </w:r>
    </w:p>
    <w:p w:rsidR="006C0897" w:rsidRDefault="006C0897">
      <w:r>
        <w:t>At GCSE, our students cover biology, chemistry and physics as either Combined Science or Triple Science. At all key stages, lessons will consist of theory and practical activities with an emphasis on applying knowledge, and developing exam and practical skills as set out by the AQA exam board.</w:t>
      </w:r>
    </w:p>
    <w:p w:rsidR="006C0897" w:rsidRPr="006C0897" w:rsidRDefault="006C0897">
      <w:pPr>
        <w:rPr>
          <w:b/>
        </w:rPr>
      </w:pPr>
      <w:r w:rsidRPr="006C0897">
        <w:rPr>
          <w:b/>
        </w:rPr>
        <w:t>Our Ethos:</w:t>
      </w:r>
    </w:p>
    <w:p w:rsidR="006C0897" w:rsidRDefault="006C0897">
      <w:r>
        <w:t>‘Our hope is to inspire students about our subject and empower them to learn independently and constantly ask questions about the world around them.’</w:t>
      </w:r>
    </w:p>
    <w:p w:rsidR="006C0897" w:rsidRDefault="006C0897">
      <w:pPr>
        <w:rPr>
          <w:b/>
          <w:u w:val="single"/>
        </w:rPr>
      </w:pPr>
      <w:r w:rsidRPr="006C0897">
        <w:rPr>
          <w:b/>
          <w:u w:val="single"/>
        </w:rPr>
        <w:t>KS3</w:t>
      </w:r>
    </w:p>
    <w:p w:rsidR="006C0897" w:rsidRDefault="006C0897">
      <w:r>
        <w:t xml:space="preserve">Students in KS3 are taught a bespoke curriculum covering broad range of topics across biology, chemistry and physics. Lesson offer plenty of opportunities for practical work allowing for the development of scientific skills and team work. </w:t>
      </w:r>
      <w:proofErr w:type="gramStart"/>
      <w:r>
        <w:t>Students</w:t>
      </w:r>
      <w:proofErr w:type="gramEnd"/>
      <w:r>
        <w:t xml:space="preserve"> complete ‘required’ practical’s to match the expectation of the 9-1 GCSEs, and teacher assessment allows students to refine their skills and understanding following these lessons.</w:t>
      </w:r>
    </w:p>
    <w:p w:rsidR="006C0897" w:rsidRDefault="006C0897">
      <w:r>
        <w:t>Each topic has an end</w:t>
      </w:r>
      <w:r w:rsidR="00B96A8F">
        <w:t xml:space="preserve"> of topic assessment consisting of multiple choice and long answer questions. Assessments have been written in line with the new GCSEs which test understanding of key concepts, application of knowledge, and skills used in required practical lessons.</w:t>
      </w:r>
    </w:p>
    <w:p w:rsidR="00B96A8F" w:rsidRDefault="00B96A8F">
      <w:r>
        <w:t>Within each learning cycle, students in KS3 will also work through scientific skills lessons where they continue to develop their ability to ‘think and work like a scientist’. These lessons will focus on areas such as: graph work, maths skills and asking scientific questions.</w:t>
      </w:r>
    </w:p>
    <w:p w:rsidR="00B96A8F" w:rsidRDefault="00B96A8F">
      <w:r>
        <w:rPr>
          <w:noProof/>
          <w:lang w:eastAsia="en-GB"/>
        </w:rPr>
        <mc:AlternateContent>
          <mc:Choice Requires="wps">
            <w:drawing>
              <wp:anchor distT="0" distB="0" distL="114300" distR="114300" simplePos="0" relativeHeight="251661312" behindDoc="0" locked="0" layoutInCell="1" allowOverlap="1" wp14:anchorId="48F61410" wp14:editId="236C9496">
                <wp:simplePos x="0" y="0"/>
                <wp:positionH relativeFrom="column">
                  <wp:posOffset>3227854</wp:posOffset>
                </wp:positionH>
                <wp:positionV relativeFrom="paragraph">
                  <wp:posOffset>8816</wp:posOffset>
                </wp:positionV>
                <wp:extent cx="2612390" cy="2552700"/>
                <wp:effectExtent l="0" t="0" r="16510" b="19050"/>
                <wp:wrapNone/>
                <wp:docPr id="3" name="Text Box 3"/>
                <wp:cNvGraphicFramePr/>
                <a:graphic xmlns:a="http://schemas.openxmlformats.org/drawingml/2006/main">
                  <a:graphicData uri="http://schemas.microsoft.com/office/word/2010/wordprocessingShape">
                    <wps:wsp>
                      <wps:cNvSpPr txBox="1"/>
                      <wps:spPr>
                        <a:xfrm>
                          <a:off x="0" y="0"/>
                          <a:ext cx="261239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A8F" w:rsidRPr="00B96A8F" w:rsidRDefault="00B96A8F" w:rsidP="00B96A8F">
                            <w:pPr>
                              <w:rPr>
                                <w:rFonts w:ascii="Comic Sans MS" w:hAnsi="Comic Sans MS"/>
                              </w:rPr>
                            </w:pPr>
                            <w:r w:rsidRPr="00B96A8F">
                              <w:rPr>
                                <w:rFonts w:ascii="Comic Sans MS" w:hAnsi="Comic Sans MS"/>
                              </w:rPr>
                              <w:t xml:space="preserve">The topics covered in Year </w:t>
                            </w:r>
                            <w:r>
                              <w:rPr>
                                <w:rFonts w:ascii="Comic Sans MS" w:hAnsi="Comic Sans MS"/>
                              </w:rPr>
                              <w:t>8</w:t>
                            </w:r>
                            <w:r w:rsidRPr="00B96A8F">
                              <w:rPr>
                                <w:rFonts w:ascii="Comic Sans MS" w:hAnsi="Comic Sans MS"/>
                              </w:rPr>
                              <w:t>:</w:t>
                            </w:r>
                          </w:p>
                          <w:p w:rsidR="00B96A8F" w:rsidRDefault="00B96A8F" w:rsidP="00B96A8F">
                            <w:pPr>
                              <w:pStyle w:val="ListParagraph"/>
                              <w:numPr>
                                <w:ilvl w:val="0"/>
                                <w:numId w:val="1"/>
                              </w:numPr>
                              <w:rPr>
                                <w:rFonts w:ascii="Comic Sans MS" w:hAnsi="Comic Sans MS"/>
                              </w:rPr>
                            </w:pPr>
                            <w:r>
                              <w:rPr>
                                <w:rFonts w:ascii="Comic Sans MS" w:hAnsi="Comic Sans MS"/>
                              </w:rPr>
                              <w:t>Health and disease</w:t>
                            </w:r>
                          </w:p>
                          <w:p w:rsidR="00B96A8F" w:rsidRDefault="00B96A8F" w:rsidP="00B96A8F">
                            <w:pPr>
                              <w:pStyle w:val="ListParagraph"/>
                              <w:numPr>
                                <w:ilvl w:val="0"/>
                                <w:numId w:val="1"/>
                              </w:numPr>
                              <w:rPr>
                                <w:rFonts w:ascii="Comic Sans MS" w:hAnsi="Comic Sans MS"/>
                              </w:rPr>
                            </w:pPr>
                            <w:r>
                              <w:rPr>
                                <w:rFonts w:ascii="Comic Sans MS" w:hAnsi="Comic Sans MS"/>
                              </w:rPr>
                              <w:t>Respiration</w:t>
                            </w:r>
                          </w:p>
                          <w:p w:rsidR="00B96A8F" w:rsidRDefault="00B96A8F" w:rsidP="00B96A8F">
                            <w:pPr>
                              <w:pStyle w:val="ListParagraph"/>
                              <w:numPr>
                                <w:ilvl w:val="0"/>
                                <w:numId w:val="1"/>
                              </w:numPr>
                              <w:rPr>
                                <w:rFonts w:ascii="Comic Sans MS" w:hAnsi="Comic Sans MS"/>
                              </w:rPr>
                            </w:pPr>
                            <w:r>
                              <w:rPr>
                                <w:rFonts w:ascii="Comic Sans MS" w:hAnsi="Comic Sans MS"/>
                              </w:rPr>
                              <w:t>Environment</w:t>
                            </w:r>
                          </w:p>
                          <w:p w:rsidR="00B96A8F" w:rsidRDefault="00B96A8F" w:rsidP="00B96A8F">
                            <w:pPr>
                              <w:pStyle w:val="ListParagraph"/>
                              <w:numPr>
                                <w:ilvl w:val="0"/>
                                <w:numId w:val="1"/>
                              </w:numPr>
                              <w:rPr>
                                <w:rFonts w:ascii="Comic Sans MS" w:hAnsi="Comic Sans MS"/>
                              </w:rPr>
                            </w:pPr>
                            <w:r>
                              <w:rPr>
                                <w:rFonts w:ascii="Comic Sans MS" w:hAnsi="Comic Sans MS"/>
                              </w:rPr>
                              <w:t>Genetics</w:t>
                            </w:r>
                          </w:p>
                          <w:p w:rsidR="00B96A8F" w:rsidRDefault="00B96A8F" w:rsidP="00B96A8F">
                            <w:pPr>
                              <w:pStyle w:val="ListParagraph"/>
                              <w:numPr>
                                <w:ilvl w:val="0"/>
                                <w:numId w:val="1"/>
                              </w:numPr>
                              <w:rPr>
                                <w:rFonts w:ascii="Comic Sans MS" w:hAnsi="Comic Sans MS"/>
                              </w:rPr>
                            </w:pPr>
                            <w:r>
                              <w:rPr>
                                <w:rFonts w:ascii="Comic Sans MS" w:hAnsi="Comic Sans MS"/>
                              </w:rPr>
                              <w:t>Acids and bases</w:t>
                            </w:r>
                          </w:p>
                          <w:p w:rsidR="00B96A8F" w:rsidRDefault="00B96A8F" w:rsidP="00B96A8F">
                            <w:pPr>
                              <w:pStyle w:val="ListParagraph"/>
                              <w:numPr>
                                <w:ilvl w:val="0"/>
                                <w:numId w:val="1"/>
                              </w:numPr>
                              <w:rPr>
                                <w:rFonts w:ascii="Comic Sans MS" w:hAnsi="Comic Sans MS"/>
                              </w:rPr>
                            </w:pPr>
                            <w:r>
                              <w:rPr>
                                <w:rFonts w:ascii="Comic Sans MS" w:hAnsi="Comic Sans MS"/>
                              </w:rPr>
                              <w:t>Speed</w:t>
                            </w:r>
                          </w:p>
                          <w:p w:rsidR="00B96A8F" w:rsidRDefault="00B96A8F" w:rsidP="00B96A8F">
                            <w:pPr>
                              <w:pStyle w:val="ListParagraph"/>
                              <w:numPr>
                                <w:ilvl w:val="0"/>
                                <w:numId w:val="1"/>
                              </w:numPr>
                              <w:rPr>
                                <w:rFonts w:ascii="Comic Sans MS" w:hAnsi="Comic Sans MS"/>
                              </w:rPr>
                            </w:pPr>
                            <w:r>
                              <w:rPr>
                                <w:rFonts w:ascii="Comic Sans MS" w:hAnsi="Comic Sans MS"/>
                              </w:rPr>
                              <w:t>Magnetism</w:t>
                            </w:r>
                          </w:p>
                          <w:p w:rsidR="00B96A8F" w:rsidRPr="00B96A8F" w:rsidRDefault="00B96A8F" w:rsidP="00B96A8F">
                            <w:pPr>
                              <w:pStyle w:val="ListParagraph"/>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4.15pt;margin-top:.7pt;width:205.7pt;height:2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" fillcolor="white [3201]" strokeweight=".5pt">
                <v:textbox>
                  <w:txbxContent>
                    <w:p w:rsidR="00B96A8F" w:rsidRPr="00B96A8F" w:rsidRDefault="00B96A8F" w:rsidP="00B96A8F">
                      <w:pPr>
                        <w:rPr>
                          <w:rFonts w:ascii="Comic Sans MS" w:hAnsi="Comic Sans MS"/>
                        </w:rPr>
                      </w:pPr>
                      <w:r w:rsidRPr="00B96A8F">
                        <w:rPr>
                          <w:rFonts w:ascii="Comic Sans MS" w:hAnsi="Comic Sans MS"/>
                        </w:rPr>
                        <w:t xml:space="preserve">The topics covered in Year </w:t>
                      </w:r>
                      <w:r>
                        <w:rPr>
                          <w:rFonts w:ascii="Comic Sans MS" w:hAnsi="Comic Sans MS"/>
                        </w:rPr>
                        <w:t>8</w:t>
                      </w:r>
                      <w:r w:rsidRPr="00B96A8F">
                        <w:rPr>
                          <w:rFonts w:ascii="Comic Sans MS" w:hAnsi="Comic Sans MS"/>
                        </w:rPr>
                        <w:t>:</w:t>
                      </w:r>
                    </w:p>
                    <w:p w:rsidR="00B96A8F" w:rsidRDefault="00B96A8F" w:rsidP="00B96A8F">
                      <w:pPr>
                        <w:pStyle w:val="ListParagraph"/>
                        <w:numPr>
                          <w:ilvl w:val="0"/>
                          <w:numId w:val="1"/>
                        </w:numPr>
                        <w:rPr>
                          <w:rFonts w:ascii="Comic Sans MS" w:hAnsi="Comic Sans MS"/>
                        </w:rPr>
                      </w:pPr>
                      <w:r>
                        <w:rPr>
                          <w:rFonts w:ascii="Comic Sans MS" w:hAnsi="Comic Sans MS"/>
                        </w:rPr>
                        <w:t>Health and disease</w:t>
                      </w:r>
                    </w:p>
                    <w:p w:rsidR="00B96A8F" w:rsidRDefault="00B96A8F" w:rsidP="00B96A8F">
                      <w:pPr>
                        <w:pStyle w:val="ListParagraph"/>
                        <w:numPr>
                          <w:ilvl w:val="0"/>
                          <w:numId w:val="1"/>
                        </w:numPr>
                        <w:rPr>
                          <w:rFonts w:ascii="Comic Sans MS" w:hAnsi="Comic Sans MS"/>
                        </w:rPr>
                      </w:pPr>
                      <w:r>
                        <w:rPr>
                          <w:rFonts w:ascii="Comic Sans MS" w:hAnsi="Comic Sans MS"/>
                        </w:rPr>
                        <w:t>Respiration</w:t>
                      </w:r>
                    </w:p>
                    <w:p w:rsidR="00B96A8F" w:rsidRDefault="00B96A8F" w:rsidP="00B96A8F">
                      <w:pPr>
                        <w:pStyle w:val="ListParagraph"/>
                        <w:numPr>
                          <w:ilvl w:val="0"/>
                          <w:numId w:val="1"/>
                        </w:numPr>
                        <w:rPr>
                          <w:rFonts w:ascii="Comic Sans MS" w:hAnsi="Comic Sans MS"/>
                        </w:rPr>
                      </w:pPr>
                      <w:r>
                        <w:rPr>
                          <w:rFonts w:ascii="Comic Sans MS" w:hAnsi="Comic Sans MS"/>
                        </w:rPr>
                        <w:t>Environment</w:t>
                      </w:r>
                    </w:p>
                    <w:p w:rsidR="00B96A8F" w:rsidRDefault="00B96A8F" w:rsidP="00B96A8F">
                      <w:pPr>
                        <w:pStyle w:val="ListParagraph"/>
                        <w:numPr>
                          <w:ilvl w:val="0"/>
                          <w:numId w:val="1"/>
                        </w:numPr>
                        <w:rPr>
                          <w:rFonts w:ascii="Comic Sans MS" w:hAnsi="Comic Sans MS"/>
                        </w:rPr>
                      </w:pPr>
                      <w:r>
                        <w:rPr>
                          <w:rFonts w:ascii="Comic Sans MS" w:hAnsi="Comic Sans MS"/>
                        </w:rPr>
                        <w:t>Genetics</w:t>
                      </w:r>
                    </w:p>
                    <w:p w:rsidR="00B96A8F" w:rsidRDefault="00B96A8F" w:rsidP="00B96A8F">
                      <w:pPr>
                        <w:pStyle w:val="ListParagraph"/>
                        <w:numPr>
                          <w:ilvl w:val="0"/>
                          <w:numId w:val="1"/>
                        </w:numPr>
                        <w:rPr>
                          <w:rFonts w:ascii="Comic Sans MS" w:hAnsi="Comic Sans MS"/>
                        </w:rPr>
                      </w:pPr>
                      <w:r>
                        <w:rPr>
                          <w:rFonts w:ascii="Comic Sans MS" w:hAnsi="Comic Sans MS"/>
                        </w:rPr>
                        <w:t>Acids and bases</w:t>
                      </w:r>
                    </w:p>
                    <w:p w:rsidR="00B96A8F" w:rsidRDefault="00B96A8F" w:rsidP="00B96A8F">
                      <w:pPr>
                        <w:pStyle w:val="ListParagraph"/>
                        <w:numPr>
                          <w:ilvl w:val="0"/>
                          <w:numId w:val="1"/>
                        </w:numPr>
                        <w:rPr>
                          <w:rFonts w:ascii="Comic Sans MS" w:hAnsi="Comic Sans MS"/>
                        </w:rPr>
                      </w:pPr>
                      <w:r>
                        <w:rPr>
                          <w:rFonts w:ascii="Comic Sans MS" w:hAnsi="Comic Sans MS"/>
                        </w:rPr>
                        <w:t>Speed</w:t>
                      </w:r>
                    </w:p>
                    <w:p w:rsidR="00B96A8F" w:rsidRDefault="00B96A8F" w:rsidP="00B96A8F">
                      <w:pPr>
                        <w:pStyle w:val="ListParagraph"/>
                        <w:numPr>
                          <w:ilvl w:val="0"/>
                          <w:numId w:val="1"/>
                        </w:numPr>
                        <w:rPr>
                          <w:rFonts w:ascii="Comic Sans MS" w:hAnsi="Comic Sans MS"/>
                        </w:rPr>
                      </w:pPr>
                      <w:r>
                        <w:rPr>
                          <w:rFonts w:ascii="Comic Sans MS" w:hAnsi="Comic Sans MS"/>
                        </w:rPr>
                        <w:t>Magnetism</w:t>
                      </w:r>
                    </w:p>
                    <w:p w:rsidR="00B96A8F" w:rsidRPr="00B96A8F" w:rsidRDefault="00B96A8F" w:rsidP="00B96A8F">
                      <w:pPr>
                        <w:pStyle w:val="ListParagraph"/>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6242374" wp14:editId="1371178C">
                <wp:simplePos x="0" y="0"/>
                <wp:positionH relativeFrom="column">
                  <wp:posOffset>23495</wp:posOffset>
                </wp:positionH>
                <wp:positionV relativeFrom="paragraph">
                  <wp:posOffset>10795</wp:posOffset>
                </wp:positionV>
                <wp:extent cx="2612390" cy="25527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261239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A8F" w:rsidRPr="00B96A8F" w:rsidRDefault="00B96A8F">
                            <w:pPr>
                              <w:rPr>
                                <w:rFonts w:ascii="Comic Sans MS" w:hAnsi="Comic Sans MS"/>
                              </w:rPr>
                            </w:pPr>
                            <w:r w:rsidRPr="00B96A8F">
                              <w:rPr>
                                <w:rFonts w:ascii="Comic Sans MS" w:hAnsi="Comic Sans MS"/>
                              </w:rPr>
                              <w:t>The topics covered in Year 7:</w:t>
                            </w:r>
                          </w:p>
                          <w:p w:rsidR="00B96A8F" w:rsidRPr="00B96A8F" w:rsidRDefault="00B96A8F" w:rsidP="00B96A8F">
                            <w:pPr>
                              <w:pStyle w:val="ListParagraph"/>
                              <w:numPr>
                                <w:ilvl w:val="0"/>
                                <w:numId w:val="1"/>
                              </w:numPr>
                              <w:rPr>
                                <w:rFonts w:ascii="Comic Sans MS" w:hAnsi="Comic Sans MS"/>
                              </w:rPr>
                            </w:pPr>
                            <w:r w:rsidRPr="00B96A8F">
                              <w:rPr>
                                <w:rFonts w:ascii="Comic Sans MS" w:hAnsi="Comic Sans MS"/>
                              </w:rPr>
                              <w:t>Cells</w:t>
                            </w:r>
                          </w:p>
                          <w:p w:rsidR="00B96A8F" w:rsidRPr="00B96A8F" w:rsidRDefault="00B96A8F" w:rsidP="00B96A8F">
                            <w:pPr>
                              <w:pStyle w:val="ListParagraph"/>
                              <w:numPr>
                                <w:ilvl w:val="0"/>
                                <w:numId w:val="1"/>
                              </w:numPr>
                              <w:rPr>
                                <w:rFonts w:ascii="Comic Sans MS" w:hAnsi="Comic Sans MS"/>
                              </w:rPr>
                            </w:pPr>
                            <w:r w:rsidRPr="00B96A8F">
                              <w:rPr>
                                <w:rFonts w:ascii="Comic Sans MS" w:hAnsi="Comic Sans MS"/>
                              </w:rPr>
                              <w:t>Interdependence</w:t>
                            </w:r>
                          </w:p>
                          <w:p w:rsidR="00B96A8F" w:rsidRPr="00B96A8F" w:rsidRDefault="00B96A8F" w:rsidP="00B96A8F">
                            <w:pPr>
                              <w:pStyle w:val="ListParagraph"/>
                              <w:numPr>
                                <w:ilvl w:val="0"/>
                                <w:numId w:val="1"/>
                              </w:numPr>
                              <w:rPr>
                                <w:rFonts w:ascii="Comic Sans MS" w:hAnsi="Comic Sans MS"/>
                              </w:rPr>
                            </w:pPr>
                            <w:r w:rsidRPr="00B96A8F">
                              <w:rPr>
                                <w:rFonts w:ascii="Comic Sans MS" w:hAnsi="Comic Sans MS"/>
                              </w:rPr>
                              <w:t>Reproduction</w:t>
                            </w:r>
                          </w:p>
                          <w:p w:rsidR="00B96A8F" w:rsidRPr="00B96A8F" w:rsidRDefault="00B96A8F" w:rsidP="00B96A8F">
                            <w:pPr>
                              <w:pStyle w:val="ListParagraph"/>
                              <w:numPr>
                                <w:ilvl w:val="0"/>
                                <w:numId w:val="1"/>
                              </w:numPr>
                              <w:rPr>
                                <w:rFonts w:ascii="Comic Sans MS" w:hAnsi="Comic Sans MS"/>
                              </w:rPr>
                            </w:pPr>
                            <w:r w:rsidRPr="00B96A8F">
                              <w:rPr>
                                <w:rFonts w:ascii="Comic Sans MS" w:hAnsi="Comic Sans MS"/>
                              </w:rPr>
                              <w:t>Matter</w:t>
                            </w:r>
                          </w:p>
                          <w:p w:rsidR="00B96A8F" w:rsidRPr="00B96A8F" w:rsidRDefault="00B96A8F" w:rsidP="00B96A8F">
                            <w:pPr>
                              <w:pStyle w:val="ListParagraph"/>
                              <w:numPr>
                                <w:ilvl w:val="0"/>
                                <w:numId w:val="1"/>
                              </w:numPr>
                              <w:rPr>
                                <w:rFonts w:ascii="Comic Sans MS" w:hAnsi="Comic Sans MS"/>
                              </w:rPr>
                            </w:pPr>
                            <w:r w:rsidRPr="00B96A8F">
                              <w:rPr>
                                <w:rFonts w:ascii="Comic Sans MS" w:hAnsi="Comic Sans MS"/>
                              </w:rPr>
                              <w:t>Elements and compounds</w:t>
                            </w:r>
                          </w:p>
                          <w:p w:rsidR="00B96A8F" w:rsidRPr="00B96A8F" w:rsidRDefault="00B96A8F" w:rsidP="00B96A8F">
                            <w:pPr>
                              <w:pStyle w:val="ListParagraph"/>
                              <w:numPr>
                                <w:ilvl w:val="0"/>
                                <w:numId w:val="1"/>
                              </w:numPr>
                              <w:rPr>
                                <w:rFonts w:ascii="Comic Sans MS" w:hAnsi="Comic Sans MS"/>
                              </w:rPr>
                            </w:pPr>
                            <w:r w:rsidRPr="00B96A8F">
                              <w:rPr>
                                <w:rFonts w:ascii="Comic Sans MS" w:hAnsi="Comic Sans MS"/>
                              </w:rPr>
                              <w:t>Energy</w:t>
                            </w:r>
                          </w:p>
                          <w:p w:rsidR="00B96A8F" w:rsidRPr="00B96A8F" w:rsidRDefault="00B96A8F" w:rsidP="00B96A8F">
                            <w:pPr>
                              <w:pStyle w:val="ListParagraph"/>
                              <w:numPr>
                                <w:ilvl w:val="0"/>
                                <w:numId w:val="1"/>
                              </w:numPr>
                              <w:rPr>
                                <w:rFonts w:ascii="Comic Sans MS" w:hAnsi="Comic Sans MS"/>
                              </w:rPr>
                            </w:pPr>
                            <w:r w:rsidRPr="00B96A8F">
                              <w:rPr>
                                <w:rFonts w:ascii="Comic Sans MS" w:hAnsi="Comic Sans MS"/>
                              </w:rPr>
                              <w:t>Forces</w:t>
                            </w:r>
                          </w:p>
                          <w:p w:rsidR="00B96A8F" w:rsidRPr="00B96A8F" w:rsidRDefault="00B96A8F" w:rsidP="00B96A8F">
                            <w:pPr>
                              <w:pStyle w:val="ListParagraph"/>
                              <w:numPr>
                                <w:ilvl w:val="0"/>
                                <w:numId w:val="1"/>
                              </w:numPr>
                              <w:rPr>
                                <w:rFonts w:ascii="Comic Sans MS" w:hAnsi="Comic Sans MS"/>
                              </w:rPr>
                            </w:pPr>
                            <w:r>
                              <w:rPr>
                                <w:rFonts w:ascii="Comic Sans MS" w:hAnsi="Comic Sans MS"/>
                              </w:rPr>
                              <w:t>E</w:t>
                            </w:r>
                            <w:r w:rsidRPr="00B96A8F">
                              <w:rPr>
                                <w:rFonts w:ascii="Comic Sans MS" w:hAnsi="Comic Sans MS"/>
                              </w:rPr>
                              <w:t>lectricity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85pt;margin-top:.85pt;width:205.7pt;height:2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" fillcolor="white [3201]" strokeweight=".5pt">
                <v:textbox>
                  <w:txbxContent>
                    <w:p w:rsidR="00B96A8F" w:rsidRPr="00B96A8F" w:rsidRDefault="00B96A8F">
                      <w:pPr>
                        <w:rPr>
                          <w:rFonts w:ascii="Comic Sans MS" w:hAnsi="Comic Sans MS"/>
                        </w:rPr>
                      </w:pPr>
                      <w:r w:rsidRPr="00B96A8F">
                        <w:rPr>
                          <w:rFonts w:ascii="Comic Sans MS" w:hAnsi="Comic Sans MS"/>
                        </w:rPr>
                        <w:t>The topics covered in Year 7:</w:t>
                      </w:r>
                    </w:p>
                    <w:p w:rsidR="00B96A8F" w:rsidRPr="00B96A8F" w:rsidRDefault="00B96A8F" w:rsidP="00B96A8F">
                      <w:pPr>
                        <w:pStyle w:val="ListParagraph"/>
                        <w:numPr>
                          <w:ilvl w:val="0"/>
                          <w:numId w:val="1"/>
                        </w:numPr>
                        <w:rPr>
                          <w:rFonts w:ascii="Comic Sans MS" w:hAnsi="Comic Sans MS"/>
                        </w:rPr>
                      </w:pPr>
                      <w:r w:rsidRPr="00B96A8F">
                        <w:rPr>
                          <w:rFonts w:ascii="Comic Sans MS" w:hAnsi="Comic Sans MS"/>
                        </w:rPr>
                        <w:t>Cells</w:t>
                      </w:r>
                    </w:p>
                    <w:p w:rsidR="00B96A8F" w:rsidRPr="00B96A8F" w:rsidRDefault="00B96A8F" w:rsidP="00B96A8F">
                      <w:pPr>
                        <w:pStyle w:val="ListParagraph"/>
                        <w:numPr>
                          <w:ilvl w:val="0"/>
                          <w:numId w:val="1"/>
                        </w:numPr>
                        <w:rPr>
                          <w:rFonts w:ascii="Comic Sans MS" w:hAnsi="Comic Sans MS"/>
                        </w:rPr>
                      </w:pPr>
                      <w:r w:rsidRPr="00B96A8F">
                        <w:rPr>
                          <w:rFonts w:ascii="Comic Sans MS" w:hAnsi="Comic Sans MS"/>
                        </w:rPr>
                        <w:t>Interdependence</w:t>
                      </w:r>
                    </w:p>
                    <w:p w:rsidR="00B96A8F" w:rsidRPr="00B96A8F" w:rsidRDefault="00B96A8F" w:rsidP="00B96A8F">
                      <w:pPr>
                        <w:pStyle w:val="ListParagraph"/>
                        <w:numPr>
                          <w:ilvl w:val="0"/>
                          <w:numId w:val="1"/>
                        </w:numPr>
                        <w:rPr>
                          <w:rFonts w:ascii="Comic Sans MS" w:hAnsi="Comic Sans MS"/>
                        </w:rPr>
                      </w:pPr>
                      <w:r w:rsidRPr="00B96A8F">
                        <w:rPr>
                          <w:rFonts w:ascii="Comic Sans MS" w:hAnsi="Comic Sans MS"/>
                        </w:rPr>
                        <w:t>Reproduction</w:t>
                      </w:r>
                    </w:p>
                    <w:p w:rsidR="00B96A8F" w:rsidRPr="00B96A8F" w:rsidRDefault="00B96A8F" w:rsidP="00B96A8F">
                      <w:pPr>
                        <w:pStyle w:val="ListParagraph"/>
                        <w:numPr>
                          <w:ilvl w:val="0"/>
                          <w:numId w:val="1"/>
                        </w:numPr>
                        <w:rPr>
                          <w:rFonts w:ascii="Comic Sans MS" w:hAnsi="Comic Sans MS"/>
                        </w:rPr>
                      </w:pPr>
                      <w:r w:rsidRPr="00B96A8F">
                        <w:rPr>
                          <w:rFonts w:ascii="Comic Sans MS" w:hAnsi="Comic Sans MS"/>
                        </w:rPr>
                        <w:t>Matter</w:t>
                      </w:r>
                    </w:p>
                    <w:p w:rsidR="00B96A8F" w:rsidRPr="00B96A8F" w:rsidRDefault="00B96A8F" w:rsidP="00B96A8F">
                      <w:pPr>
                        <w:pStyle w:val="ListParagraph"/>
                        <w:numPr>
                          <w:ilvl w:val="0"/>
                          <w:numId w:val="1"/>
                        </w:numPr>
                        <w:rPr>
                          <w:rFonts w:ascii="Comic Sans MS" w:hAnsi="Comic Sans MS"/>
                        </w:rPr>
                      </w:pPr>
                      <w:r w:rsidRPr="00B96A8F">
                        <w:rPr>
                          <w:rFonts w:ascii="Comic Sans MS" w:hAnsi="Comic Sans MS"/>
                        </w:rPr>
                        <w:t>Elements and compounds</w:t>
                      </w:r>
                    </w:p>
                    <w:p w:rsidR="00B96A8F" w:rsidRPr="00B96A8F" w:rsidRDefault="00B96A8F" w:rsidP="00B96A8F">
                      <w:pPr>
                        <w:pStyle w:val="ListParagraph"/>
                        <w:numPr>
                          <w:ilvl w:val="0"/>
                          <w:numId w:val="1"/>
                        </w:numPr>
                        <w:rPr>
                          <w:rFonts w:ascii="Comic Sans MS" w:hAnsi="Comic Sans MS"/>
                        </w:rPr>
                      </w:pPr>
                      <w:r w:rsidRPr="00B96A8F">
                        <w:rPr>
                          <w:rFonts w:ascii="Comic Sans MS" w:hAnsi="Comic Sans MS"/>
                        </w:rPr>
                        <w:t>Energy</w:t>
                      </w:r>
                    </w:p>
                    <w:p w:rsidR="00B96A8F" w:rsidRPr="00B96A8F" w:rsidRDefault="00B96A8F" w:rsidP="00B96A8F">
                      <w:pPr>
                        <w:pStyle w:val="ListParagraph"/>
                        <w:numPr>
                          <w:ilvl w:val="0"/>
                          <w:numId w:val="1"/>
                        </w:numPr>
                        <w:rPr>
                          <w:rFonts w:ascii="Comic Sans MS" w:hAnsi="Comic Sans MS"/>
                        </w:rPr>
                      </w:pPr>
                      <w:r w:rsidRPr="00B96A8F">
                        <w:rPr>
                          <w:rFonts w:ascii="Comic Sans MS" w:hAnsi="Comic Sans MS"/>
                        </w:rPr>
                        <w:t>Forces</w:t>
                      </w:r>
                    </w:p>
                    <w:p w:rsidR="00B96A8F" w:rsidRPr="00B96A8F" w:rsidRDefault="00B96A8F" w:rsidP="00B96A8F">
                      <w:pPr>
                        <w:pStyle w:val="ListParagraph"/>
                        <w:numPr>
                          <w:ilvl w:val="0"/>
                          <w:numId w:val="1"/>
                        </w:numPr>
                        <w:rPr>
                          <w:rFonts w:ascii="Comic Sans MS" w:hAnsi="Comic Sans MS"/>
                        </w:rPr>
                      </w:pPr>
                      <w:r>
                        <w:rPr>
                          <w:rFonts w:ascii="Comic Sans MS" w:hAnsi="Comic Sans MS"/>
                        </w:rPr>
                        <w:t>E</w:t>
                      </w:r>
                      <w:r w:rsidRPr="00B96A8F">
                        <w:rPr>
                          <w:rFonts w:ascii="Comic Sans MS" w:hAnsi="Comic Sans MS"/>
                        </w:rPr>
                        <w:t>lectricity</w:t>
                      </w:r>
                    </w:p>
                  </w:txbxContent>
                </v:textbox>
              </v:shape>
            </w:pict>
          </mc:Fallback>
        </mc:AlternateContent>
      </w:r>
    </w:p>
    <w:p w:rsidR="00B96A8F" w:rsidRDefault="00B96A8F"/>
    <w:p w:rsidR="00B96A8F" w:rsidRDefault="00B96A8F"/>
    <w:p w:rsidR="00B96A8F" w:rsidRDefault="00B96A8F"/>
    <w:p w:rsidR="00B96A8F" w:rsidRDefault="00B96A8F"/>
    <w:p w:rsidR="00B96A8F" w:rsidRDefault="00B96A8F"/>
    <w:p w:rsidR="00B96A8F" w:rsidRPr="00B96A8F" w:rsidRDefault="00B96A8F">
      <w:pPr>
        <w:rPr>
          <w:b/>
          <w:u w:val="single"/>
        </w:rPr>
      </w:pPr>
      <w:r w:rsidRPr="00B96A8F">
        <w:rPr>
          <w:b/>
          <w:u w:val="single"/>
        </w:rPr>
        <w:lastRenderedPageBreak/>
        <w:t>KS4</w:t>
      </w:r>
    </w:p>
    <w:p w:rsidR="006A2A2F" w:rsidRDefault="006A2A2F">
      <w:r>
        <w:t>Our students are following the AQA synergy 9-1 specification/ Lessons consist of theory and practical work where students are testing regularly on their knowledge of key concepts, and their practical skills.</w:t>
      </w:r>
    </w:p>
    <w:p w:rsidR="006A2A2F" w:rsidRDefault="006A2A2F">
      <w:r>
        <w:t>Students in KS4 continue to develop and refine skills and understanding acquired from years 7</w:t>
      </w:r>
      <w:proofErr w:type="gramStart"/>
      <w:r>
        <w:t>,8</w:t>
      </w:r>
      <w:proofErr w:type="gramEnd"/>
      <w:r>
        <w:t xml:space="preserve"> and 9 by delving deeper into the topics covered earlier in their school life.</w:t>
      </w:r>
    </w:p>
    <w:p w:rsidR="00B96A8F" w:rsidRDefault="006A2A2F">
      <w:r>
        <w:t xml:space="preserve">Further </w:t>
      </w:r>
      <w:r w:rsidR="00F60B2C">
        <w:t>support for students in year 11 is</w:t>
      </w:r>
      <w:r>
        <w:t xml:space="preserve"> offered on Wednesdays as part of the P6i programme. In these sessions’ students receive additional support </w:t>
      </w:r>
      <w:r w:rsidR="00F60B2C">
        <w:t>and guidance across the three science from science staff with additional focus on exam skills and technique.</w:t>
      </w:r>
    </w:p>
    <w:p w:rsidR="00F60B2C" w:rsidRDefault="00F60B2C">
      <w:r>
        <w:t>Students in year 11 will be given a GCP revision guide from the science department to aid their revision and work in class.</w:t>
      </w:r>
    </w:p>
    <w:p w:rsidR="00F60B2C" w:rsidRDefault="00F60B2C">
      <w:pPr>
        <w:rPr>
          <w:b/>
          <w:u w:val="single"/>
        </w:rPr>
      </w:pPr>
      <w:r w:rsidRPr="00F60B2C">
        <w:rPr>
          <w:b/>
          <w:u w:val="single"/>
        </w:rPr>
        <w:t>Enrichment opportunities</w:t>
      </w:r>
    </w:p>
    <w:p w:rsidR="00F60B2C" w:rsidRDefault="00F60B2C">
      <w:r>
        <w:t>We run ‘science club’ as a period 6 on Wednesdays which provides additional opportunities for students to participate in practical activities and refine their skills. Each year we run science competitions such as ‘science fair’ and ‘art in science’ to encourage students to experience science in a different context. Many students participating in these competitions will have the opportunity to spend the afternoon at the University of Bristol.</w:t>
      </w:r>
    </w:p>
    <w:p w:rsidR="00F60B2C" w:rsidRDefault="00F60B2C">
      <w:r>
        <w:t>In years 7-11 we offer Science, Technology, Engineering and Mechanics trips for chosen students. These trips provide students with an opportunity to participate in workshops focussing on many areas of science.</w:t>
      </w:r>
    </w:p>
    <w:p w:rsidR="00F60B2C" w:rsidRDefault="00F60B2C">
      <w:pPr>
        <w:rPr>
          <w:b/>
          <w:u w:val="single"/>
        </w:rPr>
      </w:pPr>
      <w:r w:rsidRPr="00F60B2C">
        <w:rPr>
          <w:b/>
          <w:u w:val="single"/>
        </w:rPr>
        <w:t>Learning cycles</w:t>
      </w:r>
    </w:p>
    <w:p w:rsidR="00F60B2C" w:rsidRDefault="00F60B2C">
      <w:r>
        <w:t>Students in KS3 will complete two topics per learning cycle. This will be a combination of biology, chemistry or physics. Upon completion of each topic, students will be expected to complete an assessment followed by review working targeting areas for improvement.</w:t>
      </w:r>
    </w:p>
    <w:p w:rsidR="00F60B2C" w:rsidRDefault="00F60B2C">
      <w:r>
        <w:t>Students in KS4 are taught by two teachers according to subject specialisms and will complete up to three topics per cycle depending on the length. Each topic will finish with an assessment using GCSE style questions from past paper examinations. Upon completion of each topic, students will be expected to complete an assessment followed by review working targeting areas of improvement.</w:t>
      </w:r>
    </w:p>
    <w:p w:rsidR="00F60B2C" w:rsidRDefault="00F60B2C">
      <w:pPr>
        <w:rPr>
          <w:b/>
          <w:u w:val="single"/>
        </w:rPr>
      </w:pPr>
      <w:r w:rsidRPr="00F60B2C">
        <w:rPr>
          <w:b/>
          <w:u w:val="single"/>
        </w:rPr>
        <w:t>Home learning</w:t>
      </w:r>
    </w:p>
    <w:p w:rsidR="00F60B2C" w:rsidRDefault="0083028E">
      <w:r>
        <w:t xml:space="preserve">Home learning for years 7-10 are set once per week using Doddle which is an online platform. This website can be accessed through </w:t>
      </w:r>
      <w:hyperlink r:id="rId7" w:history="1">
        <w:r w:rsidRPr="00100652">
          <w:rPr>
            <w:rStyle w:val="Hyperlink"/>
          </w:rPr>
          <w:t>www.doddlelearn.co.uk</w:t>
        </w:r>
      </w:hyperlink>
      <w:r>
        <w:t>. Students will be expected to complete weekly skills or knowledge quizzes to a percentage appropriate to their target. Whereas students in KS3 will be set</w:t>
      </w:r>
      <w:r w:rsidR="004B713D">
        <w:t xml:space="preserve"> 1 piece of homework each week, KS4 students will be expected to complete two pieces ; one from each of their teachers.</w:t>
      </w:r>
    </w:p>
    <w:p w:rsidR="004B713D" w:rsidRDefault="004B713D">
      <w:r>
        <w:lastRenderedPageBreak/>
        <w:t>Students in year 11 are issued with CGP revision guides at the start of the year. Each week they will be expected to make revision notes, resources or answer exam style questions on a range of subjects they have covered to date.</w:t>
      </w:r>
    </w:p>
    <w:p w:rsidR="004B713D" w:rsidRDefault="004B713D">
      <w:pPr>
        <w:rPr>
          <w:b/>
          <w:u w:val="single"/>
        </w:rPr>
      </w:pPr>
      <w:r w:rsidRPr="004B713D">
        <w:rPr>
          <w:b/>
          <w:u w:val="single"/>
        </w:rPr>
        <w:t>Career links</w:t>
      </w:r>
    </w:p>
    <w:p w:rsidR="004B713D" w:rsidRDefault="004B713D">
      <w:r>
        <w:t>Forensic science, anthropology and archaeology.</w:t>
      </w:r>
    </w:p>
    <w:p w:rsidR="004B713D" w:rsidRDefault="004B713D">
      <w:r>
        <w:t>Teaching and psychology</w:t>
      </w:r>
    </w:p>
    <w:p w:rsidR="004B713D" w:rsidRDefault="004B713D">
      <w:r>
        <w:t>Engineering, mechanics, construction and design.</w:t>
      </w:r>
    </w:p>
    <w:p w:rsidR="004B713D" w:rsidRDefault="004B713D">
      <w:r>
        <w:t>Biochemistry, medicine, biomedical science, pharmaceuticals and physiotherapy.</w:t>
      </w:r>
    </w:p>
    <w:p w:rsidR="004B713D" w:rsidRDefault="004B713D">
      <w:r>
        <w:t>Ecology, geology, conservation</w:t>
      </w:r>
    </w:p>
    <w:p w:rsidR="004B713D" w:rsidRDefault="004B713D">
      <w:r>
        <w:t>Meteorology and astrology</w:t>
      </w:r>
    </w:p>
    <w:p w:rsidR="004B713D" w:rsidRDefault="004B713D">
      <w:r>
        <w:t>Microbiology and toxicology</w:t>
      </w:r>
    </w:p>
    <w:p w:rsidR="004B713D" w:rsidRDefault="004B713D">
      <w:r>
        <w:t>To learn more about careers relating to this specific subject, please click the link below:</w:t>
      </w:r>
    </w:p>
    <w:p w:rsidR="004B713D" w:rsidRDefault="00485ADD">
      <w:hyperlink r:id="rId8" w:history="1">
        <w:r w:rsidR="004B713D" w:rsidRPr="00100652">
          <w:rPr>
            <w:rStyle w:val="Hyperlink"/>
          </w:rPr>
          <w:t>http://www.careerpilot.org.uk/job-sectors/subjects</w:t>
        </w:r>
      </w:hyperlink>
    </w:p>
    <w:p w:rsidR="004B713D" w:rsidRDefault="004B713D">
      <w:r>
        <w:t>In addition to the careers work delivered in class, the school offers a wide range of careers related events and activities throughout the year including:</w:t>
      </w:r>
    </w:p>
    <w:p w:rsidR="004B713D" w:rsidRDefault="004B713D" w:rsidP="004B713D">
      <w:pPr>
        <w:pStyle w:val="ListParagraph"/>
        <w:numPr>
          <w:ilvl w:val="0"/>
          <w:numId w:val="2"/>
        </w:numPr>
      </w:pPr>
      <w:r>
        <w:t>Themed assemblies including visits from colleges, universities, apprenticeships, employers and previous students to explore career pathways.</w:t>
      </w:r>
    </w:p>
    <w:p w:rsidR="004B713D" w:rsidRDefault="004B713D" w:rsidP="004B713D">
      <w:pPr>
        <w:pStyle w:val="ListParagraph"/>
        <w:numPr>
          <w:ilvl w:val="0"/>
          <w:numId w:val="2"/>
        </w:numPr>
      </w:pPr>
      <w:r>
        <w:t>Collapsed curriculum days – college and university taster days to help our students plan their studies beyond school.</w:t>
      </w:r>
    </w:p>
    <w:p w:rsidR="004B713D" w:rsidRDefault="004B713D" w:rsidP="004B713D">
      <w:pPr>
        <w:pStyle w:val="ListParagraph"/>
        <w:numPr>
          <w:ilvl w:val="0"/>
          <w:numId w:val="2"/>
        </w:numPr>
      </w:pPr>
      <w:r>
        <w:t>Mock interviews to build confidence and employability skills.</w:t>
      </w:r>
    </w:p>
    <w:p w:rsidR="004B713D" w:rsidRDefault="004B713D" w:rsidP="004B713D">
      <w:pPr>
        <w:pStyle w:val="ListParagraph"/>
        <w:numPr>
          <w:ilvl w:val="0"/>
          <w:numId w:val="2"/>
        </w:numPr>
      </w:pPr>
      <w:r>
        <w:t>Guest speakers and tutor time drop-ins to meet employers, education providers, previous students and representatives from other organisations in an informal setting.</w:t>
      </w:r>
    </w:p>
    <w:p w:rsidR="004B713D" w:rsidRDefault="004B713D" w:rsidP="004B713D">
      <w:pPr>
        <w:pStyle w:val="ListParagraph"/>
        <w:numPr>
          <w:ilvl w:val="0"/>
          <w:numId w:val="2"/>
        </w:numPr>
      </w:pPr>
      <w:r>
        <w:t>Work experience week to help our year 10 students build their confidence, their employability skills and their work awareness.</w:t>
      </w:r>
    </w:p>
    <w:p w:rsidR="004B713D" w:rsidRDefault="004B713D" w:rsidP="004B713D">
      <w:pPr>
        <w:pStyle w:val="ListParagraph"/>
        <w:numPr>
          <w:ilvl w:val="0"/>
          <w:numId w:val="2"/>
        </w:numPr>
      </w:pPr>
      <w:r>
        <w:t>Job of the week information delivered in tutor time to encourage students to explore different pathways and the skills and qualifications required.</w:t>
      </w:r>
    </w:p>
    <w:p w:rsidR="004B713D" w:rsidRDefault="004B713D" w:rsidP="004B713D">
      <w:pPr>
        <w:pStyle w:val="ListParagraph"/>
        <w:numPr>
          <w:ilvl w:val="0"/>
          <w:numId w:val="2"/>
        </w:numPr>
      </w:pPr>
      <w:r>
        <w:t>College, 6</w:t>
      </w:r>
      <w:r w:rsidRPr="004B713D">
        <w:rPr>
          <w:vertAlign w:val="superscript"/>
        </w:rPr>
        <w:t>th</w:t>
      </w:r>
      <w:r>
        <w:t xml:space="preserve"> form and university open evenings to help students and their families explore options beyond school.</w:t>
      </w:r>
    </w:p>
    <w:p w:rsidR="004B713D" w:rsidRDefault="004B713D" w:rsidP="004B713D">
      <w:r>
        <w:t xml:space="preserve">The careers office is open during school time </w:t>
      </w:r>
      <w:r w:rsidR="00EF134E">
        <w:t>Monday</w:t>
      </w:r>
      <w:r>
        <w:t xml:space="preserve"> to Friday and is available for students to visit and talk through their ideas. Specific one to ones can be booked</w:t>
      </w:r>
      <w:r w:rsidR="00EF134E">
        <w:t xml:space="preserve"> but students can drop in at any time. The careers office is located in the LRC next to student services.</w:t>
      </w:r>
    </w:p>
    <w:p w:rsidR="004B713D" w:rsidRPr="004B713D" w:rsidRDefault="004B713D"/>
    <w:p w:rsidR="004B713D" w:rsidRDefault="004B713D"/>
    <w:p w:rsidR="00485ADD" w:rsidRPr="00F60B2C" w:rsidRDefault="00485ADD"/>
    <w:p w:rsidR="00485ADD" w:rsidRDefault="00485ADD">
      <w:pPr>
        <w:sectPr w:rsidR="00485ADD">
          <w:pgSz w:w="11906" w:h="16838"/>
          <w:pgMar w:top="1440" w:right="1440" w:bottom="1440" w:left="1440" w:header="708" w:footer="708" w:gutter="0"/>
          <w:cols w:space="708"/>
          <w:docGrid w:linePitch="360"/>
        </w:sectPr>
      </w:pPr>
    </w:p>
    <w:p w:rsidR="00485ADD" w:rsidRPr="00B631FE" w:rsidRDefault="00485ADD" w:rsidP="00485ADD">
      <w:pPr>
        <w:rPr>
          <w:b/>
        </w:rPr>
      </w:pPr>
      <w:r w:rsidRPr="00B631FE">
        <w:rPr>
          <w:b/>
        </w:rPr>
        <w:lastRenderedPageBreak/>
        <w:t>WCSA curriculum Map 2018/19</w:t>
      </w:r>
    </w:p>
    <w:p w:rsidR="00485ADD" w:rsidRPr="00B631FE" w:rsidRDefault="00485ADD" w:rsidP="00485ADD">
      <w:pPr>
        <w:rPr>
          <w:b/>
        </w:rPr>
      </w:pPr>
      <w:r w:rsidRPr="00B631FE">
        <w:rPr>
          <w:b/>
        </w:rPr>
        <w:t xml:space="preserve">Subject </w:t>
      </w:r>
      <w:r>
        <w:rPr>
          <w:b/>
        </w:rPr>
        <w:t>–</w:t>
      </w:r>
      <w:r w:rsidRPr="00B631FE">
        <w:rPr>
          <w:b/>
        </w:rPr>
        <w:t xml:space="preserve"> Science</w:t>
      </w:r>
      <w:r>
        <w:rPr>
          <w:b/>
        </w:rPr>
        <w:t xml:space="preserve"> - KS3</w:t>
      </w:r>
    </w:p>
    <w:tbl>
      <w:tblPr>
        <w:tblStyle w:val="TableGrid"/>
        <w:tblW w:w="0" w:type="auto"/>
        <w:tblLook w:val="04A0" w:firstRow="1" w:lastRow="0" w:firstColumn="1" w:lastColumn="0" w:noHBand="0" w:noVBand="1"/>
      </w:tblPr>
      <w:tblGrid>
        <w:gridCol w:w="2834"/>
        <w:gridCol w:w="2835"/>
        <w:gridCol w:w="2835"/>
        <w:gridCol w:w="2835"/>
        <w:gridCol w:w="2835"/>
      </w:tblGrid>
      <w:tr w:rsidR="00485ADD" w:rsidTr="00043DC9">
        <w:tc>
          <w:tcPr>
            <w:tcW w:w="2834" w:type="dxa"/>
          </w:tcPr>
          <w:p w:rsidR="00485ADD" w:rsidRDefault="00485ADD" w:rsidP="00043DC9"/>
        </w:tc>
        <w:tc>
          <w:tcPr>
            <w:tcW w:w="2835" w:type="dxa"/>
          </w:tcPr>
          <w:p w:rsidR="00485ADD" w:rsidRPr="00B631FE" w:rsidRDefault="00485ADD" w:rsidP="00043DC9">
            <w:pPr>
              <w:jc w:val="center"/>
              <w:rPr>
                <w:b/>
              </w:rPr>
            </w:pPr>
            <w:r w:rsidRPr="00B631FE">
              <w:rPr>
                <w:b/>
              </w:rPr>
              <w:t>Cycle 1</w:t>
            </w:r>
          </w:p>
        </w:tc>
        <w:tc>
          <w:tcPr>
            <w:tcW w:w="2835" w:type="dxa"/>
          </w:tcPr>
          <w:p w:rsidR="00485ADD" w:rsidRPr="00B631FE" w:rsidRDefault="00485ADD" w:rsidP="00043DC9">
            <w:pPr>
              <w:jc w:val="center"/>
              <w:rPr>
                <w:b/>
              </w:rPr>
            </w:pPr>
            <w:r w:rsidRPr="00B631FE">
              <w:rPr>
                <w:b/>
              </w:rPr>
              <w:t>Cycle 2</w:t>
            </w:r>
          </w:p>
        </w:tc>
        <w:tc>
          <w:tcPr>
            <w:tcW w:w="2835" w:type="dxa"/>
          </w:tcPr>
          <w:p w:rsidR="00485ADD" w:rsidRPr="00B631FE" w:rsidRDefault="00485ADD" w:rsidP="00043DC9">
            <w:pPr>
              <w:jc w:val="center"/>
              <w:rPr>
                <w:b/>
              </w:rPr>
            </w:pPr>
            <w:r w:rsidRPr="00B631FE">
              <w:rPr>
                <w:b/>
              </w:rPr>
              <w:t>Cycle 3</w:t>
            </w:r>
          </w:p>
        </w:tc>
        <w:tc>
          <w:tcPr>
            <w:tcW w:w="2835" w:type="dxa"/>
          </w:tcPr>
          <w:p w:rsidR="00485ADD" w:rsidRPr="00B631FE" w:rsidRDefault="00485ADD" w:rsidP="00043DC9">
            <w:pPr>
              <w:jc w:val="center"/>
              <w:rPr>
                <w:b/>
              </w:rPr>
            </w:pPr>
            <w:r w:rsidRPr="00B631FE">
              <w:rPr>
                <w:b/>
              </w:rPr>
              <w:t>Cycle 4</w:t>
            </w:r>
          </w:p>
        </w:tc>
      </w:tr>
      <w:tr w:rsidR="00485ADD" w:rsidTr="00043DC9">
        <w:tc>
          <w:tcPr>
            <w:tcW w:w="2834" w:type="dxa"/>
          </w:tcPr>
          <w:p w:rsidR="00485ADD" w:rsidRPr="00B631FE" w:rsidRDefault="00485ADD" w:rsidP="00043DC9">
            <w:pPr>
              <w:jc w:val="center"/>
              <w:rPr>
                <w:b/>
              </w:rPr>
            </w:pPr>
            <w:r w:rsidRPr="00B631FE">
              <w:rPr>
                <w:b/>
              </w:rPr>
              <w:t>Year 7</w:t>
            </w:r>
          </w:p>
        </w:tc>
        <w:tc>
          <w:tcPr>
            <w:tcW w:w="2835" w:type="dxa"/>
          </w:tcPr>
          <w:p w:rsidR="00485ADD" w:rsidRDefault="00485ADD" w:rsidP="00043DC9">
            <w:pPr>
              <w:pStyle w:val="Default"/>
              <w:rPr>
                <w:sz w:val="23"/>
                <w:szCs w:val="23"/>
              </w:rPr>
            </w:pPr>
            <w:r>
              <w:rPr>
                <w:sz w:val="23"/>
                <w:szCs w:val="23"/>
              </w:rPr>
              <w:t xml:space="preserve">Title: Matter/Forces </w:t>
            </w:r>
          </w:p>
          <w:p w:rsidR="00485ADD" w:rsidRDefault="00485ADD" w:rsidP="00043DC9">
            <w:pPr>
              <w:pStyle w:val="Default"/>
              <w:rPr>
                <w:b/>
                <w:bCs/>
                <w:sz w:val="20"/>
                <w:szCs w:val="20"/>
              </w:rPr>
            </w:pPr>
          </w:p>
          <w:p w:rsidR="00485ADD" w:rsidRDefault="00485ADD" w:rsidP="00043DC9">
            <w:pPr>
              <w:pStyle w:val="Default"/>
              <w:rPr>
                <w:sz w:val="20"/>
                <w:szCs w:val="20"/>
              </w:rPr>
            </w:pPr>
            <w:r>
              <w:rPr>
                <w:b/>
                <w:bCs/>
                <w:sz w:val="20"/>
                <w:szCs w:val="20"/>
              </w:rPr>
              <w:t xml:space="preserve">Assessment focus: Particle model, states of matter, separating techniques, forces, Hooke’s Law, weight, moments </w:t>
            </w:r>
          </w:p>
          <w:p w:rsidR="00485ADD" w:rsidRDefault="00485ADD" w:rsidP="00043DC9">
            <w:pPr>
              <w:rPr>
                <w:b/>
                <w:bCs/>
                <w:sz w:val="20"/>
                <w:szCs w:val="20"/>
              </w:rPr>
            </w:pPr>
          </w:p>
          <w:p w:rsidR="00485ADD" w:rsidRDefault="00485ADD" w:rsidP="00043DC9">
            <w:r>
              <w:rPr>
                <w:b/>
                <w:bCs/>
                <w:sz w:val="20"/>
                <w:szCs w:val="20"/>
              </w:rPr>
              <w:t xml:space="preserve">Homework focus: changes in state, chromatography, balanced/unbalanced forces, drag forces </w:t>
            </w:r>
          </w:p>
        </w:tc>
        <w:tc>
          <w:tcPr>
            <w:tcW w:w="2835" w:type="dxa"/>
          </w:tcPr>
          <w:p w:rsidR="00485ADD" w:rsidRDefault="00485ADD" w:rsidP="00043DC9">
            <w:pPr>
              <w:pStyle w:val="Default"/>
              <w:rPr>
                <w:sz w:val="23"/>
                <w:szCs w:val="23"/>
              </w:rPr>
            </w:pPr>
            <w:r>
              <w:rPr>
                <w:sz w:val="23"/>
                <w:szCs w:val="23"/>
              </w:rPr>
              <w:t xml:space="preserve">Title: Cells/Energy </w:t>
            </w:r>
          </w:p>
          <w:p w:rsidR="00485ADD" w:rsidRDefault="00485ADD" w:rsidP="00043DC9">
            <w:pPr>
              <w:pStyle w:val="Default"/>
              <w:rPr>
                <w:b/>
                <w:bCs/>
                <w:sz w:val="20"/>
                <w:szCs w:val="20"/>
              </w:rPr>
            </w:pPr>
          </w:p>
          <w:p w:rsidR="00485ADD" w:rsidRDefault="00485ADD" w:rsidP="00043DC9">
            <w:pPr>
              <w:pStyle w:val="Default"/>
              <w:rPr>
                <w:sz w:val="20"/>
                <w:szCs w:val="20"/>
              </w:rPr>
            </w:pPr>
            <w:r>
              <w:rPr>
                <w:b/>
                <w:bCs/>
                <w:sz w:val="20"/>
                <w:szCs w:val="20"/>
              </w:rPr>
              <w:t xml:space="preserve">Assessment focus: Plant and animal cells, microscopes, DNA, energy types, energy transfer, fuels </w:t>
            </w:r>
          </w:p>
          <w:p w:rsidR="00485ADD" w:rsidRDefault="00485ADD" w:rsidP="00043DC9">
            <w:pPr>
              <w:rPr>
                <w:b/>
                <w:bCs/>
                <w:sz w:val="20"/>
                <w:szCs w:val="20"/>
              </w:rPr>
            </w:pPr>
          </w:p>
          <w:p w:rsidR="00485ADD" w:rsidRDefault="00485ADD" w:rsidP="00043DC9">
            <w:r>
              <w:rPr>
                <w:b/>
                <w:bCs/>
                <w:sz w:val="20"/>
                <w:szCs w:val="20"/>
              </w:rPr>
              <w:t xml:space="preserve">Homework focus: kinetic energy, gravitational potential energy, specialised cells </w:t>
            </w:r>
          </w:p>
        </w:tc>
        <w:tc>
          <w:tcPr>
            <w:tcW w:w="2835" w:type="dxa"/>
          </w:tcPr>
          <w:p w:rsidR="00485ADD" w:rsidRDefault="00485ADD" w:rsidP="00043DC9">
            <w:pPr>
              <w:pStyle w:val="Default"/>
              <w:rPr>
                <w:sz w:val="23"/>
                <w:szCs w:val="23"/>
              </w:rPr>
            </w:pPr>
            <w:r>
              <w:rPr>
                <w:sz w:val="23"/>
                <w:szCs w:val="23"/>
              </w:rPr>
              <w:t xml:space="preserve">Title: Interdependence/Elements and compounds </w:t>
            </w:r>
          </w:p>
          <w:p w:rsidR="00485ADD" w:rsidRDefault="00485ADD" w:rsidP="00043DC9">
            <w:pPr>
              <w:pStyle w:val="Default"/>
              <w:rPr>
                <w:b/>
                <w:bCs/>
                <w:sz w:val="20"/>
                <w:szCs w:val="20"/>
              </w:rPr>
            </w:pPr>
          </w:p>
          <w:p w:rsidR="00485ADD" w:rsidRDefault="00485ADD" w:rsidP="00043DC9">
            <w:pPr>
              <w:pStyle w:val="Default"/>
              <w:rPr>
                <w:sz w:val="20"/>
                <w:szCs w:val="20"/>
              </w:rPr>
            </w:pPr>
            <w:r>
              <w:rPr>
                <w:b/>
                <w:bCs/>
                <w:sz w:val="20"/>
                <w:szCs w:val="20"/>
              </w:rPr>
              <w:t xml:space="preserve">Assessment focus: periodic table, alloys, chemical changes </w:t>
            </w:r>
          </w:p>
          <w:p w:rsidR="00485ADD" w:rsidRDefault="00485ADD" w:rsidP="00043DC9">
            <w:pPr>
              <w:rPr>
                <w:b/>
                <w:bCs/>
                <w:sz w:val="20"/>
                <w:szCs w:val="20"/>
              </w:rPr>
            </w:pPr>
          </w:p>
          <w:p w:rsidR="00485ADD" w:rsidRDefault="00485ADD" w:rsidP="00043DC9">
            <w:r>
              <w:rPr>
                <w:b/>
                <w:bCs/>
                <w:sz w:val="20"/>
                <w:szCs w:val="20"/>
              </w:rPr>
              <w:t xml:space="preserve">Homework focus: physical changes, reactivity series </w:t>
            </w:r>
          </w:p>
        </w:tc>
        <w:tc>
          <w:tcPr>
            <w:tcW w:w="2835" w:type="dxa"/>
          </w:tcPr>
          <w:p w:rsidR="00485ADD" w:rsidRDefault="00485ADD" w:rsidP="00043DC9">
            <w:pPr>
              <w:pStyle w:val="Default"/>
              <w:rPr>
                <w:sz w:val="23"/>
                <w:szCs w:val="23"/>
              </w:rPr>
            </w:pPr>
            <w:r>
              <w:rPr>
                <w:sz w:val="23"/>
                <w:szCs w:val="23"/>
              </w:rPr>
              <w:t xml:space="preserve">Title: Reproduction/ Electricity </w:t>
            </w:r>
          </w:p>
          <w:p w:rsidR="00485ADD" w:rsidRDefault="00485ADD" w:rsidP="00043DC9">
            <w:pPr>
              <w:pStyle w:val="Default"/>
              <w:rPr>
                <w:b/>
                <w:bCs/>
                <w:sz w:val="20"/>
                <w:szCs w:val="20"/>
              </w:rPr>
            </w:pPr>
          </w:p>
          <w:p w:rsidR="00485ADD" w:rsidRDefault="00485ADD" w:rsidP="00043DC9">
            <w:pPr>
              <w:pStyle w:val="Default"/>
              <w:rPr>
                <w:sz w:val="20"/>
                <w:szCs w:val="20"/>
              </w:rPr>
            </w:pPr>
            <w:r>
              <w:rPr>
                <w:b/>
                <w:bCs/>
                <w:sz w:val="20"/>
                <w:szCs w:val="20"/>
              </w:rPr>
              <w:t xml:space="preserve">Assessment focus: Fertilisation, growth, reproduction, circuit symbols, current and voltage, resistance </w:t>
            </w:r>
          </w:p>
          <w:p w:rsidR="00485ADD" w:rsidRDefault="00485ADD" w:rsidP="00043DC9">
            <w:pPr>
              <w:rPr>
                <w:b/>
                <w:bCs/>
                <w:sz w:val="20"/>
                <w:szCs w:val="20"/>
              </w:rPr>
            </w:pPr>
          </w:p>
          <w:p w:rsidR="00485ADD" w:rsidRDefault="00485ADD" w:rsidP="00043DC9">
            <w:pPr>
              <w:rPr>
                <w:b/>
                <w:bCs/>
                <w:sz w:val="20"/>
                <w:szCs w:val="20"/>
              </w:rPr>
            </w:pPr>
            <w:r>
              <w:rPr>
                <w:b/>
                <w:bCs/>
                <w:sz w:val="20"/>
                <w:szCs w:val="20"/>
              </w:rPr>
              <w:t xml:space="preserve">Homework focus: contraception, puberty, current and voltage in series and parallel circuits </w:t>
            </w:r>
          </w:p>
          <w:p w:rsidR="00485ADD" w:rsidRDefault="00485ADD" w:rsidP="00043DC9"/>
        </w:tc>
      </w:tr>
      <w:tr w:rsidR="00485ADD" w:rsidTr="00043DC9">
        <w:tc>
          <w:tcPr>
            <w:tcW w:w="2834" w:type="dxa"/>
          </w:tcPr>
          <w:p w:rsidR="00485ADD" w:rsidRPr="00B631FE" w:rsidRDefault="00485ADD" w:rsidP="00043DC9">
            <w:pPr>
              <w:jc w:val="center"/>
              <w:rPr>
                <w:b/>
              </w:rPr>
            </w:pPr>
            <w:r w:rsidRPr="00B631FE">
              <w:rPr>
                <w:b/>
              </w:rPr>
              <w:t>Year 8</w:t>
            </w:r>
          </w:p>
        </w:tc>
        <w:tc>
          <w:tcPr>
            <w:tcW w:w="2835" w:type="dxa"/>
          </w:tcPr>
          <w:p w:rsidR="00485ADD" w:rsidRDefault="00485ADD" w:rsidP="00043DC9">
            <w:pPr>
              <w:pStyle w:val="Default"/>
              <w:rPr>
                <w:sz w:val="23"/>
                <w:szCs w:val="23"/>
              </w:rPr>
            </w:pPr>
            <w:r>
              <w:rPr>
                <w:sz w:val="23"/>
                <w:szCs w:val="23"/>
              </w:rPr>
              <w:t xml:space="preserve">Title: Magnetism/Health and Disease </w:t>
            </w:r>
          </w:p>
          <w:p w:rsidR="00485ADD" w:rsidRDefault="00485ADD" w:rsidP="00043DC9">
            <w:pPr>
              <w:pStyle w:val="Default"/>
              <w:rPr>
                <w:b/>
                <w:bCs/>
                <w:sz w:val="20"/>
                <w:szCs w:val="20"/>
              </w:rPr>
            </w:pPr>
          </w:p>
          <w:p w:rsidR="00485ADD" w:rsidRDefault="00485ADD" w:rsidP="00043DC9">
            <w:pPr>
              <w:pStyle w:val="Default"/>
              <w:rPr>
                <w:sz w:val="20"/>
                <w:szCs w:val="20"/>
              </w:rPr>
            </w:pPr>
            <w:r>
              <w:rPr>
                <w:b/>
                <w:bCs/>
                <w:sz w:val="20"/>
                <w:szCs w:val="20"/>
              </w:rPr>
              <w:t xml:space="preserve">Assessment focus: Magnetism, electromagnets, motors and generators, nervous system, the heart, microorganisms </w:t>
            </w:r>
          </w:p>
          <w:p w:rsidR="00485ADD" w:rsidRDefault="00485ADD" w:rsidP="00043DC9">
            <w:pPr>
              <w:rPr>
                <w:b/>
                <w:bCs/>
                <w:sz w:val="20"/>
                <w:szCs w:val="20"/>
              </w:rPr>
            </w:pPr>
          </w:p>
          <w:p w:rsidR="00485ADD" w:rsidRDefault="00485ADD" w:rsidP="00043DC9">
            <w:r>
              <w:rPr>
                <w:b/>
                <w:bCs/>
                <w:sz w:val="20"/>
                <w:szCs w:val="20"/>
              </w:rPr>
              <w:t xml:space="preserve">Homework focus: energy resources, scientific skills, blood, disease </w:t>
            </w:r>
          </w:p>
        </w:tc>
        <w:tc>
          <w:tcPr>
            <w:tcW w:w="2835" w:type="dxa"/>
          </w:tcPr>
          <w:p w:rsidR="00485ADD" w:rsidRDefault="00485ADD" w:rsidP="00043DC9">
            <w:pPr>
              <w:pStyle w:val="Default"/>
              <w:rPr>
                <w:sz w:val="23"/>
                <w:szCs w:val="23"/>
              </w:rPr>
            </w:pPr>
            <w:r>
              <w:rPr>
                <w:sz w:val="23"/>
                <w:szCs w:val="23"/>
              </w:rPr>
              <w:t xml:space="preserve">Title: Respiration/ Environment </w:t>
            </w:r>
          </w:p>
          <w:p w:rsidR="00485ADD" w:rsidRDefault="00485ADD" w:rsidP="00043DC9">
            <w:pPr>
              <w:pStyle w:val="Default"/>
              <w:rPr>
                <w:b/>
                <w:bCs/>
                <w:sz w:val="20"/>
                <w:szCs w:val="20"/>
              </w:rPr>
            </w:pPr>
          </w:p>
          <w:p w:rsidR="00485ADD" w:rsidRDefault="00485ADD" w:rsidP="00043DC9">
            <w:pPr>
              <w:pStyle w:val="Default"/>
              <w:rPr>
                <w:sz w:val="20"/>
                <w:szCs w:val="20"/>
              </w:rPr>
            </w:pPr>
            <w:r>
              <w:rPr>
                <w:b/>
                <w:bCs/>
                <w:sz w:val="20"/>
                <w:szCs w:val="20"/>
              </w:rPr>
              <w:t xml:space="preserve">Assessment focus: respiration, breathing food and diet, combustion, extracting metals, plastics </w:t>
            </w:r>
          </w:p>
          <w:p w:rsidR="00485ADD" w:rsidRDefault="00485ADD" w:rsidP="00043DC9">
            <w:pPr>
              <w:rPr>
                <w:b/>
                <w:bCs/>
                <w:sz w:val="20"/>
                <w:szCs w:val="20"/>
              </w:rPr>
            </w:pPr>
          </w:p>
          <w:p w:rsidR="00485ADD" w:rsidRDefault="00485ADD" w:rsidP="00043DC9">
            <w:pPr>
              <w:rPr>
                <w:b/>
                <w:bCs/>
                <w:sz w:val="20"/>
                <w:szCs w:val="20"/>
              </w:rPr>
            </w:pPr>
            <w:r>
              <w:rPr>
                <w:b/>
                <w:bCs/>
                <w:sz w:val="20"/>
                <w:szCs w:val="20"/>
              </w:rPr>
              <w:t xml:space="preserve">Homework focus: digestion, enzymes, asthma, human impact, atmosphere </w:t>
            </w:r>
          </w:p>
          <w:p w:rsidR="00485ADD" w:rsidRDefault="00485ADD" w:rsidP="00043DC9"/>
        </w:tc>
        <w:tc>
          <w:tcPr>
            <w:tcW w:w="2835" w:type="dxa"/>
          </w:tcPr>
          <w:p w:rsidR="00485ADD" w:rsidRDefault="00485ADD" w:rsidP="00043DC9">
            <w:pPr>
              <w:pStyle w:val="Default"/>
              <w:rPr>
                <w:sz w:val="23"/>
                <w:szCs w:val="23"/>
              </w:rPr>
            </w:pPr>
            <w:r>
              <w:rPr>
                <w:sz w:val="23"/>
                <w:szCs w:val="23"/>
              </w:rPr>
              <w:t xml:space="preserve">Title: Acids + bases/ Waves </w:t>
            </w:r>
          </w:p>
          <w:p w:rsidR="00485ADD" w:rsidRDefault="00485ADD" w:rsidP="00043DC9">
            <w:pPr>
              <w:pStyle w:val="Default"/>
              <w:rPr>
                <w:b/>
                <w:bCs/>
                <w:sz w:val="20"/>
                <w:szCs w:val="20"/>
              </w:rPr>
            </w:pPr>
          </w:p>
          <w:p w:rsidR="00485ADD" w:rsidRDefault="00485ADD" w:rsidP="00043DC9">
            <w:pPr>
              <w:pStyle w:val="Default"/>
              <w:rPr>
                <w:sz w:val="20"/>
                <w:szCs w:val="20"/>
              </w:rPr>
            </w:pPr>
            <w:r>
              <w:rPr>
                <w:b/>
                <w:bCs/>
                <w:sz w:val="20"/>
                <w:szCs w:val="20"/>
              </w:rPr>
              <w:t xml:space="preserve">Assessment focus: Acids, bases, metals, pH, waves, EM spectrum, reflection </w:t>
            </w:r>
          </w:p>
          <w:p w:rsidR="00485ADD" w:rsidRDefault="00485ADD" w:rsidP="00043DC9">
            <w:pPr>
              <w:rPr>
                <w:b/>
                <w:bCs/>
                <w:sz w:val="20"/>
                <w:szCs w:val="20"/>
              </w:rPr>
            </w:pPr>
          </w:p>
          <w:p w:rsidR="00485ADD" w:rsidRDefault="00485ADD" w:rsidP="00043DC9">
            <w:r>
              <w:rPr>
                <w:b/>
                <w:bCs/>
                <w:sz w:val="20"/>
                <w:szCs w:val="20"/>
              </w:rPr>
              <w:t xml:space="preserve">Homework focus: neutralisation, health and safety, colours and filters, sound waves </w:t>
            </w:r>
          </w:p>
        </w:tc>
        <w:tc>
          <w:tcPr>
            <w:tcW w:w="2835" w:type="dxa"/>
          </w:tcPr>
          <w:p w:rsidR="00485ADD" w:rsidRDefault="00485ADD" w:rsidP="00043DC9">
            <w:pPr>
              <w:pStyle w:val="Default"/>
              <w:rPr>
                <w:sz w:val="23"/>
                <w:szCs w:val="23"/>
              </w:rPr>
            </w:pPr>
            <w:r>
              <w:rPr>
                <w:sz w:val="23"/>
                <w:szCs w:val="23"/>
              </w:rPr>
              <w:t xml:space="preserve">Title: Genetics/ Speed </w:t>
            </w:r>
          </w:p>
          <w:p w:rsidR="00485ADD" w:rsidRDefault="00485ADD" w:rsidP="00043DC9">
            <w:pPr>
              <w:pStyle w:val="Default"/>
              <w:rPr>
                <w:b/>
                <w:bCs/>
                <w:sz w:val="20"/>
                <w:szCs w:val="20"/>
              </w:rPr>
            </w:pPr>
          </w:p>
          <w:p w:rsidR="00485ADD" w:rsidRDefault="00485ADD" w:rsidP="00043DC9">
            <w:pPr>
              <w:pStyle w:val="Default"/>
              <w:rPr>
                <w:sz w:val="20"/>
                <w:szCs w:val="20"/>
              </w:rPr>
            </w:pPr>
            <w:r>
              <w:rPr>
                <w:b/>
                <w:bCs/>
                <w:sz w:val="20"/>
                <w:szCs w:val="20"/>
              </w:rPr>
              <w:t xml:space="preserve">Assessment focus: Variation, DNA, natural selection, forces, speed, stopping distances </w:t>
            </w:r>
          </w:p>
          <w:p w:rsidR="00485ADD" w:rsidRDefault="00485ADD" w:rsidP="00043DC9">
            <w:pPr>
              <w:rPr>
                <w:b/>
                <w:bCs/>
                <w:sz w:val="20"/>
                <w:szCs w:val="20"/>
              </w:rPr>
            </w:pPr>
          </w:p>
          <w:p w:rsidR="00485ADD" w:rsidRDefault="00485ADD" w:rsidP="00043DC9">
            <w:r>
              <w:rPr>
                <w:b/>
                <w:bCs/>
                <w:sz w:val="20"/>
                <w:szCs w:val="20"/>
              </w:rPr>
              <w:t xml:space="preserve">Homework focus: evolution, species, nature and nurture, car safety, gravity and drag </w:t>
            </w:r>
          </w:p>
        </w:tc>
      </w:tr>
    </w:tbl>
    <w:p w:rsidR="00485ADD" w:rsidRPr="001C682D" w:rsidRDefault="00485ADD" w:rsidP="00485ADD"/>
    <w:p w:rsidR="00485ADD" w:rsidRPr="001C682D" w:rsidRDefault="00485ADD" w:rsidP="00485ADD"/>
    <w:p w:rsidR="00485ADD" w:rsidRDefault="00485ADD" w:rsidP="00485ADD">
      <w:pPr>
        <w:rPr>
          <w:b/>
        </w:rPr>
      </w:pPr>
    </w:p>
    <w:p w:rsidR="00485ADD" w:rsidRPr="00B631FE" w:rsidRDefault="00485ADD" w:rsidP="00485ADD">
      <w:pPr>
        <w:rPr>
          <w:b/>
        </w:rPr>
      </w:pPr>
      <w:r w:rsidRPr="00B631FE">
        <w:rPr>
          <w:b/>
        </w:rPr>
        <w:lastRenderedPageBreak/>
        <w:t>WCSA curriculum Map 2018/19</w:t>
      </w:r>
    </w:p>
    <w:p w:rsidR="00485ADD" w:rsidRDefault="00485ADD" w:rsidP="00485ADD">
      <w:pPr>
        <w:rPr>
          <w:b/>
        </w:rPr>
      </w:pPr>
      <w:r w:rsidRPr="00B631FE">
        <w:rPr>
          <w:b/>
        </w:rPr>
        <w:t xml:space="preserve">Subject </w:t>
      </w:r>
      <w:r>
        <w:rPr>
          <w:b/>
        </w:rPr>
        <w:t>–</w:t>
      </w:r>
      <w:r w:rsidRPr="00B631FE">
        <w:rPr>
          <w:b/>
        </w:rPr>
        <w:t xml:space="preserve"> Science</w:t>
      </w:r>
      <w:r>
        <w:rPr>
          <w:b/>
        </w:rPr>
        <w:t xml:space="preserve"> - KS4</w:t>
      </w:r>
    </w:p>
    <w:tbl>
      <w:tblPr>
        <w:tblStyle w:val="TableGrid"/>
        <w:tblW w:w="0" w:type="auto"/>
        <w:tblLook w:val="04A0" w:firstRow="1" w:lastRow="0" w:firstColumn="1" w:lastColumn="0" w:noHBand="0" w:noVBand="1"/>
      </w:tblPr>
      <w:tblGrid>
        <w:gridCol w:w="2834"/>
        <w:gridCol w:w="2835"/>
        <w:gridCol w:w="2835"/>
        <w:gridCol w:w="2835"/>
        <w:gridCol w:w="2835"/>
      </w:tblGrid>
      <w:tr w:rsidR="00485ADD" w:rsidTr="00043DC9">
        <w:tc>
          <w:tcPr>
            <w:tcW w:w="2834" w:type="dxa"/>
          </w:tcPr>
          <w:p w:rsidR="00485ADD" w:rsidRPr="000A181B" w:rsidRDefault="00485ADD" w:rsidP="00043DC9">
            <w:pPr>
              <w:rPr>
                <w:b/>
                <w:sz w:val="20"/>
                <w:szCs w:val="20"/>
              </w:rPr>
            </w:pPr>
          </w:p>
        </w:tc>
        <w:tc>
          <w:tcPr>
            <w:tcW w:w="2835" w:type="dxa"/>
          </w:tcPr>
          <w:p w:rsidR="00485ADD" w:rsidRPr="000A181B" w:rsidRDefault="00485ADD" w:rsidP="00043DC9">
            <w:pPr>
              <w:jc w:val="center"/>
              <w:rPr>
                <w:b/>
                <w:sz w:val="20"/>
                <w:szCs w:val="20"/>
              </w:rPr>
            </w:pPr>
            <w:r w:rsidRPr="000A181B">
              <w:rPr>
                <w:b/>
                <w:sz w:val="20"/>
                <w:szCs w:val="20"/>
              </w:rPr>
              <w:t>Cycle 1</w:t>
            </w:r>
          </w:p>
        </w:tc>
        <w:tc>
          <w:tcPr>
            <w:tcW w:w="2835" w:type="dxa"/>
          </w:tcPr>
          <w:p w:rsidR="00485ADD" w:rsidRPr="000A181B" w:rsidRDefault="00485ADD" w:rsidP="00043DC9">
            <w:pPr>
              <w:jc w:val="center"/>
              <w:rPr>
                <w:b/>
                <w:sz w:val="20"/>
                <w:szCs w:val="20"/>
              </w:rPr>
            </w:pPr>
            <w:r w:rsidRPr="000A181B">
              <w:rPr>
                <w:b/>
                <w:sz w:val="20"/>
                <w:szCs w:val="20"/>
              </w:rPr>
              <w:t>Cycle 2</w:t>
            </w:r>
          </w:p>
        </w:tc>
        <w:tc>
          <w:tcPr>
            <w:tcW w:w="2835" w:type="dxa"/>
          </w:tcPr>
          <w:p w:rsidR="00485ADD" w:rsidRPr="000A181B" w:rsidRDefault="00485ADD" w:rsidP="00043DC9">
            <w:pPr>
              <w:jc w:val="center"/>
              <w:rPr>
                <w:b/>
                <w:sz w:val="20"/>
                <w:szCs w:val="20"/>
              </w:rPr>
            </w:pPr>
            <w:r w:rsidRPr="000A181B">
              <w:rPr>
                <w:b/>
                <w:sz w:val="20"/>
                <w:szCs w:val="20"/>
              </w:rPr>
              <w:t>Cycle 3</w:t>
            </w:r>
          </w:p>
        </w:tc>
        <w:tc>
          <w:tcPr>
            <w:tcW w:w="2835" w:type="dxa"/>
          </w:tcPr>
          <w:p w:rsidR="00485ADD" w:rsidRPr="000A181B" w:rsidRDefault="00485ADD" w:rsidP="00043DC9">
            <w:pPr>
              <w:jc w:val="center"/>
              <w:rPr>
                <w:b/>
                <w:sz w:val="20"/>
                <w:szCs w:val="20"/>
              </w:rPr>
            </w:pPr>
            <w:r w:rsidRPr="000A181B">
              <w:rPr>
                <w:b/>
                <w:sz w:val="20"/>
                <w:szCs w:val="20"/>
              </w:rPr>
              <w:t>Cycle 4</w:t>
            </w:r>
          </w:p>
        </w:tc>
      </w:tr>
      <w:tr w:rsidR="00485ADD" w:rsidTr="00043DC9">
        <w:tc>
          <w:tcPr>
            <w:tcW w:w="2834" w:type="dxa"/>
          </w:tcPr>
          <w:p w:rsidR="00485ADD" w:rsidRPr="000A181B" w:rsidRDefault="00485ADD" w:rsidP="00043DC9">
            <w:pPr>
              <w:jc w:val="center"/>
              <w:rPr>
                <w:b/>
                <w:sz w:val="20"/>
                <w:szCs w:val="20"/>
              </w:rPr>
            </w:pPr>
            <w:r w:rsidRPr="000A181B">
              <w:rPr>
                <w:b/>
                <w:sz w:val="20"/>
                <w:szCs w:val="20"/>
              </w:rPr>
              <w:t>Year 9</w:t>
            </w:r>
          </w:p>
        </w:tc>
        <w:tc>
          <w:tcPr>
            <w:tcW w:w="2835" w:type="dxa"/>
          </w:tcPr>
          <w:p w:rsidR="00485ADD" w:rsidRPr="000A181B" w:rsidRDefault="00485ADD" w:rsidP="00043DC9">
            <w:pPr>
              <w:rPr>
                <w:b/>
                <w:sz w:val="20"/>
                <w:szCs w:val="20"/>
              </w:rPr>
            </w:pPr>
            <w:r w:rsidRPr="000A181B">
              <w:rPr>
                <w:b/>
                <w:sz w:val="20"/>
                <w:szCs w:val="20"/>
              </w:rPr>
              <w:t>Triple: cell biology, structure of atom, chemical bonds, energy</w:t>
            </w:r>
          </w:p>
          <w:p w:rsidR="00485ADD" w:rsidRPr="000A181B" w:rsidRDefault="00485ADD" w:rsidP="00043DC9">
            <w:pPr>
              <w:rPr>
                <w:b/>
                <w:sz w:val="20"/>
                <w:szCs w:val="20"/>
              </w:rPr>
            </w:pPr>
          </w:p>
          <w:p w:rsidR="00485ADD" w:rsidRPr="000A181B" w:rsidRDefault="00485ADD" w:rsidP="00043DC9">
            <w:pPr>
              <w:rPr>
                <w:b/>
                <w:sz w:val="20"/>
                <w:szCs w:val="20"/>
              </w:rPr>
            </w:pPr>
            <w:r w:rsidRPr="000A181B">
              <w:rPr>
                <w:b/>
                <w:sz w:val="20"/>
                <w:szCs w:val="20"/>
              </w:rPr>
              <w:t>Double: Cells, systems</w:t>
            </w:r>
          </w:p>
          <w:p w:rsidR="00485ADD" w:rsidRPr="000A181B" w:rsidRDefault="00485ADD" w:rsidP="00043DC9">
            <w:pPr>
              <w:rPr>
                <w:b/>
                <w:sz w:val="20"/>
                <w:szCs w:val="20"/>
              </w:rPr>
            </w:pPr>
          </w:p>
          <w:p w:rsidR="00485ADD" w:rsidRPr="000A181B" w:rsidRDefault="00485ADD" w:rsidP="00043DC9">
            <w:pPr>
              <w:rPr>
                <w:b/>
                <w:sz w:val="20"/>
                <w:szCs w:val="20"/>
              </w:rPr>
            </w:pPr>
            <w:r w:rsidRPr="000A181B">
              <w:rPr>
                <w:b/>
                <w:bCs/>
                <w:sz w:val="20"/>
                <w:szCs w:val="20"/>
              </w:rPr>
              <w:t>Homework focus: doddle linked to lessons</w:t>
            </w:r>
          </w:p>
          <w:p w:rsidR="00485ADD" w:rsidRPr="000A181B" w:rsidRDefault="00485ADD" w:rsidP="00043DC9">
            <w:pPr>
              <w:rPr>
                <w:b/>
                <w:sz w:val="20"/>
                <w:szCs w:val="20"/>
              </w:rPr>
            </w:pPr>
          </w:p>
        </w:tc>
        <w:tc>
          <w:tcPr>
            <w:tcW w:w="2835" w:type="dxa"/>
          </w:tcPr>
          <w:p w:rsidR="00485ADD" w:rsidRPr="000A181B" w:rsidRDefault="00485ADD" w:rsidP="00043DC9">
            <w:pPr>
              <w:rPr>
                <w:b/>
                <w:sz w:val="20"/>
                <w:szCs w:val="20"/>
              </w:rPr>
            </w:pPr>
            <w:r w:rsidRPr="000A181B">
              <w:rPr>
                <w:b/>
                <w:sz w:val="20"/>
                <w:szCs w:val="20"/>
              </w:rPr>
              <w:t>Triple: organisation, quantitative chemistry, chemical changes, waves</w:t>
            </w:r>
          </w:p>
          <w:p w:rsidR="00485ADD" w:rsidRPr="000A181B" w:rsidRDefault="00485ADD" w:rsidP="00043DC9">
            <w:pPr>
              <w:rPr>
                <w:b/>
                <w:sz w:val="20"/>
                <w:szCs w:val="20"/>
              </w:rPr>
            </w:pPr>
          </w:p>
          <w:p w:rsidR="00485ADD" w:rsidRPr="000A181B" w:rsidRDefault="00485ADD" w:rsidP="00043DC9">
            <w:pPr>
              <w:rPr>
                <w:b/>
                <w:sz w:val="20"/>
                <w:szCs w:val="20"/>
              </w:rPr>
            </w:pPr>
            <w:r w:rsidRPr="000A181B">
              <w:rPr>
                <w:b/>
                <w:sz w:val="20"/>
                <w:szCs w:val="20"/>
              </w:rPr>
              <w:t>Double: Plants, matter</w:t>
            </w:r>
          </w:p>
          <w:p w:rsidR="00485ADD" w:rsidRPr="000A181B" w:rsidRDefault="00485ADD" w:rsidP="00043DC9">
            <w:pPr>
              <w:rPr>
                <w:b/>
                <w:sz w:val="20"/>
                <w:szCs w:val="20"/>
              </w:rPr>
            </w:pPr>
          </w:p>
          <w:p w:rsidR="00485ADD" w:rsidRPr="000A181B" w:rsidRDefault="00485ADD" w:rsidP="00043DC9">
            <w:pPr>
              <w:rPr>
                <w:b/>
                <w:sz w:val="20"/>
                <w:szCs w:val="20"/>
              </w:rPr>
            </w:pPr>
            <w:r w:rsidRPr="000A181B">
              <w:rPr>
                <w:b/>
                <w:bCs/>
                <w:sz w:val="20"/>
                <w:szCs w:val="20"/>
              </w:rPr>
              <w:t>Homework focus: doddle linked to lessons</w:t>
            </w:r>
          </w:p>
          <w:p w:rsidR="00485ADD" w:rsidRPr="000A181B" w:rsidRDefault="00485ADD" w:rsidP="00043DC9">
            <w:pPr>
              <w:rPr>
                <w:b/>
                <w:sz w:val="20"/>
                <w:szCs w:val="20"/>
              </w:rPr>
            </w:pPr>
          </w:p>
        </w:tc>
        <w:tc>
          <w:tcPr>
            <w:tcW w:w="2835" w:type="dxa"/>
          </w:tcPr>
          <w:p w:rsidR="00485ADD" w:rsidRPr="000A181B" w:rsidRDefault="00485ADD" w:rsidP="00043DC9">
            <w:pPr>
              <w:rPr>
                <w:b/>
                <w:sz w:val="20"/>
                <w:szCs w:val="20"/>
              </w:rPr>
            </w:pPr>
            <w:r w:rsidRPr="000A181B">
              <w:rPr>
                <w:b/>
                <w:sz w:val="20"/>
                <w:szCs w:val="20"/>
              </w:rPr>
              <w:t>Triple: Plants, infection and response, energy changes, rates, maths in science</w:t>
            </w:r>
          </w:p>
          <w:p w:rsidR="00485ADD" w:rsidRPr="000A181B" w:rsidRDefault="00485ADD" w:rsidP="00043DC9">
            <w:pPr>
              <w:rPr>
                <w:b/>
                <w:sz w:val="20"/>
                <w:szCs w:val="20"/>
              </w:rPr>
            </w:pPr>
          </w:p>
          <w:p w:rsidR="00485ADD" w:rsidRPr="000A181B" w:rsidRDefault="00485ADD" w:rsidP="00043DC9">
            <w:pPr>
              <w:rPr>
                <w:b/>
                <w:sz w:val="20"/>
                <w:szCs w:val="20"/>
              </w:rPr>
            </w:pPr>
            <w:r w:rsidRPr="000A181B">
              <w:rPr>
                <w:b/>
                <w:sz w:val="20"/>
                <w:szCs w:val="20"/>
              </w:rPr>
              <w:t>Double: maths in science, periodic table, bonding</w:t>
            </w:r>
          </w:p>
          <w:p w:rsidR="00485ADD" w:rsidRPr="000A181B" w:rsidRDefault="00485ADD" w:rsidP="00043DC9">
            <w:pPr>
              <w:rPr>
                <w:b/>
                <w:sz w:val="20"/>
                <w:szCs w:val="20"/>
              </w:rPr>
            </w:pPr>
          </w:p>
          <w:p w:rsidR="00485ADD" w:rsidRPr="000A181B" w:rsidRDefault="00485ADD" w:rsidP="00043DC9">
            <w:pPr>
              <w:rPr>
                <w:b/>
                <w:sz w:val="20"/>
                <w:szCs w:val="20"/>
              </w:rPr>
            </w:pPr>
            <w:r w:rsidRPr="000A181B">
              <w:rPr>
                <w:b/>
                <w:bCs/>
                <w:sz w:val="20"/>
                <w:szCs w:val="20"/>
              </w:rPr>
              <w:t>Homework focus: doddle linked to lessons</w:t>
            </w:r>
          </w:p>
        </w:tc>
        <w:tc>
          <w:tcPr>
            <w:tcW w:w="2835" w:type="dxa"/>
          </w:tcPr>
          <w:p w:rsidR="00485ADD" w:rsidRPr="000A181B" w:rsidRDefault="00485ADD" w:rsidP="00043DC9">
            <w:pPr>
              <w:rPr>
                <w:b/>
                <w:sz w:val="20"/>
                <w:szCs w:val="20"/>
              </w:rPr>
            </w:pPr>
            <w:r w:rsidRPr="000A181B">
              <w:rPr>
                <w:b/>
                <w:sz w:val="20"/>
                <w:szCs w:val="20"/>
              </w:rPr>
              <w:t>Triple: bioenergetics, skills in science</w:t>
            </w:r>
          </w:p>
          <w:p w:rsidR="00485ADD" w:rsidRPr="000A181B" w:rsidRDefault="00485ADD" w:rsidP="00043DC9">
            <w:pPr>
              <w:rPr>
                <w:b/>
                <w:sz w:val="20"/>
                <w:szCs w:val="20"/>
              </w:rPr>
            </w:pPr>
          </w:p>
          <w:p w:rsidR="00485ADD" w:rsidRPr="000A181B" w:rsidRDefault="00485ADD" w:rsidP="00043DC9">
            <w:pPr>
              <w:rPr>
                <w:b/>
                <w:sz w:val="20"/>
                <w:szCs w:val="20"/>
              </w:rPr>
            </w:pPr>
            <w:r w:rsidRPr="000A181B">
              <w:rPr>
                <w:b/>
                <w:sz w:val="20"/>
                <w:szCs w:val="20"/>
              </w:rPr>
              <w:t>Double: forces and motion, skill sin science</w:t>
            </w:r>
          </w:p>
          <w:p w:rsidR="00485ADD" w:rsidRPr="000A181B" w:rsidRDefault="00485ADD" w:rsidP="00043DC9">
            <w:pPr>
              <w:rPr>
                <w:b/>
                <w:sz w:val="20"/>
                <w:szCs w:val="20"/>
              </w:rPr>
            </w:pPr>
          </w:p>
          <w:p w:rsidR="00485ADD" w:rsidRPr="000A181B" w:rsidRDefault="00485ADD" w:rsidP="00043DC9">
            <w:pPr>
              <w:rPr>
                <w:b/>
                <w:sz w:val="20"/>
                <w:szCs w:val="20"/>
              </w:rPr>
            </w:pPr>
            <w:r w:rsidRPr="000A181B">
              <w:rPr>
                <w:b/>
                <w:bCs/>
                <w:sz w:val="20"/>
                <w:szCs w:val="20"/>
              </w:rPr>
              <w:t>Homework focus: doddle linked to lessons</w:t>
            </w:r>
          </w:p>
          <w:p w:rsidR="00485ADD" w:rsidRPr="000A181B" w:rsidRDefault="00485ADD" w:rsidP="00043DC9">
            <w:pPr>
              <w:rPr>
                <w:b/>
                <w:sz w:val="20"/>
                <w:szCs w:val="20"/>
              </w:rPr>
            </w:pPr>
          </w:p>
        </w:tc>
      </w:tr>
      <w:tr w:rsidR="00485ADD" w:rsidTr="00043DC9">
        <w:tc>
          <w:tcPr>
            <w:tcW w:w="2834" w:type="dxa"/>
          </w:tcPr>
          <w:p w:rsidR="00485ADD" w:rsidRPr="000A181B" w:rsidRDefault="00485ADD" w:rsidP="00043DC9">
            <w:pPr>
              <w:jc w:val="center"/>
              <w:rPr>
                <w:b/>
                <w:sz w:val="20"/>
                <w:szCs w:val="20"/>
              </w:rPr>
            </w:pPr>
            <w:r w:rsidRPr="000A181B">
              <w:rPr>
                <w:b/>
                <w:sz w:val="20"/>
                <w:szCs w:val="20"/>
              </w:rPr>
              <w:t>Year 10</w:t>
            </w:r>
          </w:p>
        </w:tc>
        <w:tc>
          <w:tcPr>
            <w:tcW w:w="2835" w:type="dxa"/>
          </w:tcPr>
          <w:p w:rsidR="00485ADD" w:rsidRPr="000A181B" w:rsidRDefault="00485ADD" w:rsidP="00043DC9">
            <w:pPr>
              <w:rPr>
                <w:b/>
                <w:sz w:val="20"/>
                <w:szCs w:val="20"/>
              </w:rPr>
            </w:pPr>
            <w:r w:rsidRPr="000A181B">
              <w:rPr>
                <w:b/>
                <w:sz w:val="20"/>
                <w:szCs w:val="20"/>
              </w:rPr>
              <w:t>Triple: homeostasis, maths in science, organic chemistry, forces, motion</w:t>
            </w:r>
          </w:p>
          <w:p w:rsidR="00485ADD" w:rsidRPr="000A181B" w:rsidRDefault="00485ADD" w:rsidP="00043DC9">
            <w:pPr>
              <w:rPr>
                <w:b/>
                <w:sz w:val="20"/>
                <w:szCs w:val="20"/>
              </w:rPr>
            </w:pPr>
          </w:p>
          <w:p w:rsidR="00485ADD" w:rsidRPr="000A181B" w:rsidRDefault="00485ADD" w:rsidP="00043DC9">
            <w:pPr>
              <w:rPr>
                <w:b/>
                <w:sz w:val="20"/>
                <w:szCs w:val="20"/>
              </w:rPr>
            </w:pPr>
            <w:r w:rsidRPr="000A181B">
              <w:rPr>
                <w:b/>
                <w:sz w:val="20"/>
                <w:szCs w:val="20"/>
              </w:rPr>
              <w:t>Double: atomic structure, waves, chemical quantities</w:t>
            </w:r>
          </w:p>
          <w:p w:rsidR="00485ADD" w:rsidRPr="000A181B" w:rsidRDefault="00485ADD" w:rsidP="00043DC9">
            <w:pPr>
              <w:rPr>
                <w:b/>
                <w:sz w:val="20"/>
                <w:szCs w:val="20"/>
              </w:rPr>
            </w:pPr>
          </w:p>
          <w:p w:rsidR="00485ADD" w:rsidRPr="000A181B" w:rsidRDefault="00485ADD" w:rsidP="00043DC9">
            <w:pPr>
              <w:rPr>
                <w:b/>
                <w:sz w:val="20"/>
                <w:szCs w:val="20"/>
              </w:rPr>
            </w:pPr>
            <w:r w:rsidRPr="000A181B">
              <w:rPr>
                <w:b/>
                <w:bCs/>
                <w:sz w:val="20"/>
                <w:szCs w:val="20"/>
              </w:rPr>
              <w:t>Homework focus: doddle linked to lessons</w:t>
            </w:r>
          </w:p>
          <w:p w:rsidR="00485ADD" w:rsidRPr="000A181B" w:rsidRDefault="00485ADD" w:rsidP="00043DC9">
            <w:pPr>
              <w:rPr>
                <w:b/>
                <w:sz w:val="20"/>
                <w:szCs w:val="20"/>
              </w:rPr>
            </w:pPr>
          </w:p>
          <w:p w:rsidR="00485ADD" w:rsidRPr="000A181B" w:rsidRDefault="00485ADD" w:rsidP="00043DC9">
            <w:pPr>
              <w:rPr>
                <w:b/>
                <w:sz w:val="20"/>
                <w:szCs w:val="20"/>
              </w:rPr>
            </w:pPr>
          </w:p>
        </w:tc>
        <w:tc>
          <w:tcPr>
            <w:tcW w:w="2835" w:type="dxa"/>
          </w:tcPr>
          <w:p w:rsidR="00485ADD" w:rsidRPr="000A181B" w:rsidRDefault="00485ADD" w:rsidP="00043DC9">
            <w:pPr>
              <w:rPr>
                <w:b/>
                <w:sz w:val="20"/>
                <w:szCs w:val="20"/>
              </w:rPr>
            </w:pPr>
            <w:r w:rsidRPr="000A181B">
              <w:rPr>
                <w:b/>
                <w:sz w:val="20"/>
                <w:szCs w:val="20"/>
              </w:rPr>
              <w:t>Triple: genetics, chemical analysis, magnetism, electricity</w:t>
            </w:r>
          </w:p>
          <w:p w:rsidR="00485ADD" w:rsidRPr="000A181B" w:rsidRDefault="00485ADD" w:rsidP="00043DC9">
            <w:pPr>
              <w:rPr>
                <w:b/>
                <w:sz w:val="20"/>
                <w:szCs w:val="20"/>
              </w:rPr>
            </w:pPr>
          </w:p>
          <w:p w:rsidR="00485ADD" w:rsidRPr="000A181B" w:rsidRDefault="00485ADD" w:rsidP="00043DC9">
            <w:pPr>
              <w:rPr>
                <w:b/>
                <w:sz w:val="20"/>
                <w:szCs w:val="20"/>
              </w:rPr>
            </w:pPr>
            <w:r w:rsidRPr="000A181B">
              <w:rPr>
                <w:b/>
                <w:sz w:val="20"/>
                <w:szCs w:val="20"/>
              </w:rPr>
              <w:t>Double: forces and energy, lifestyle and health.</w:t>
            </w:r>
          </w:p>
          <w:p w:rsidR="00485ADD" w:rsidRPr="000A181B" w:rsidRDefault="00485ADD" w:rsidP="00043DC9">
            <w:pPr>
              <w:rPr>
                <w:b/>
                <w:sz w:val="20"/>
                <w:szCs w:val="20"/>
              </w:rPr>
            </w:pPr>
          </w:p>
          <w:p w:rsidR="00485ADD" w:rsidRPr="000A181B" w:rsidRDefault="00485ADD" w:rsidP="00043DC9">
            <w:pPr>
              <w:rPr>
                <w:b/>
                <w:sz w:val="20"/>
                <w:szCs w:val="20"/>
              </w:rPr>
            </w:pPr>
            <w:r w:rsidRPr="000A181B">
              <w:rPr>
                <w:b/>
                <w:bCs/>
                <w:sz w:val="20"/>
                <w:szCs w:val="20"/>
              </w:rPr>
              <w:t>Homework focus: doddle linked to lessons</w:t>
            </w:r>
          </w:p>
          <w:p w:rsidR="00485ADD" w:rsidRPr="000A181B" w:rsidRDefault="00485ADD" w:rsidP="00043DC9">
            <w:pPr>
              <w:rPr>
                <w:b/>
                <w:sz w:val="20"/>
                <w:szCs w:val="20"/>
              </w:rPr>
            </w:pPr>
          </w:p>
        </w:tc>
        <w:tc>
          <w:tcPr>
            <w:tcW w:w="2835" w:type="dxa"/>
          </w:tcPr>
          <w:p w:rsidR="00485ADD" w:rsidRPr="000A181B" w:rsidRDefault="00485ADD" w:rsidP="00043DC9">
            <w:pPr>
              <w:rPr>
                <w:b/>
                <w:sz w:val="20"/>
                <w:szCs w:val="20"/>
              </w:rPr>
            </w:pPr>
            <w:r w:rsidRPr="000A181B">
              <w:rPr>
                <w:b/>
                <w:sz w:val="20"/>
                <w:szCs w:val="20"/>
              </w:rPr>
              <w:t>Triple: cell biology (review), chemistry of atmosphere, rates, particle model, atomic structure</w:t>
            </w:r>
          </w:p>
          <w:p w:rsidR="00485ADD" w:rsidRPr="000A181B" w:rsidRDefault="00485ADD" w:rsidP="00043DC9">
            <w:pPr>
              <w:rPr>
                <w:b/>
                <w:sz w:val="20"/>
                <w:szCs w:val="20"/>
              </w:rPr>
            </w:pPr>
          </w:p>
          <w:p w:rsidR="00485ADD" w:rsidRPr="000A181B" w:rsidRDefault="00485ADD" w:rsidP="00043DC9">
            <w:pPr>
              <w:rPr>
                <w:b/>
                <w:sz w:val="20"/>
                <w:szCs w:val="20"/>
              </w:rPr>
            </w:pPr>
            <w:r w:rsidRPr="000A181B">
              <w:rPr>
                <w:b/>
                <w:sz w:val="20"/>
                <w:szCs w:val="20"/>
              </w:rPr>
              <w:t>Double: magnetism, preventing and treating diseases.</w:t>
            </w:r>
          </w:p>
          <w:p w:rsidR="00485ADD" w:rsidRPr="000A181B" w:rsidRDefault="00485ADD" w:rsidP="00043DC9">
            <w:pPr>
              <w:rPr>
                <w:b/>
                <w:sz w:val="20"/>
                <w:szCs w:val="20"/>
              </w:rPr>
            </w:pPr>
          </w:p>
          <w:p w:rsidR="00485ADD" w:rsidRPr="000A181B" w:rsidRDefault="00485ADD" w:rsidP="00043DC9">
            <w:pPr>
              <w:rPr>
                <w:b/>
                <w:sz w:val="20"/>
                <w:szCs w:val="20"/>
              </w:rPr>
            </w:pPr>
            <w:r w:rsidRPr="000A181B">
              <w:rPr>
                <w:b/>
                <w:bCs/>
                <w:sz w:val="20"/>
                <w:szCs w:val="20"/>
              </w:rPr>
              <w:t>Homework focus: doddle linked to lessons</w:t>
            </w:r>
          </w:p>
        </w:tc>
        <w:tc>
          <w:tcPr>
            <w:tcW w:w="2835" w:type="dxa"/>
          </w:tcPr>
          <w:p w:rsidR="00485ADD" w:rsidRPr="000A181B" w:rsidRDefault="00485ADD" w:rsidP="00043DC9">
            <w:pPr>
              <w:rPr>
                <w:b/>
                <w:sz w:val="20"/>
                <w:szCs w:val="20"/>
              </w:rPr>
            </w:pPr>
            <w:r w:rsidRPr="000A181B">
              <w:rPr>
                <w:b/>
                <w:sz w:val="20"/>
                <w:szCs w:val="20"/>
              </w:rPr>
              <w:t>Triple: organisation (review), plant tissues (review), structure of atom, space, energy</w:t>
            </w:r>
          </w:p>
          <w:p w:rsidR="00485ADD" w:rsidRPr="000A181B" w:rsidRDefault="00485ADD" w:rsidP="00043DC9">
            <w:pPr>
              <w:rPr>
                <w:b/>
                <w:sz w:val="20"/>
                <w:szCs w:val="20"/>
              </w:rPr>
            </w:pPr>
          </w:p>
          <w:p w:rsidR="00485ADD" w:rsidRPr="000A181B" w:rsidRDefault="00485ADD" w:rsidP="00043DC9">
            <w:pPr>
              <w:rPr>
                <w:b/>
                <w:sz w:val="20"/>
                <w:szCs w:val="20"/>
              </w:rPr>
            </w:pPr>
            <w:r w:rsidRPr="000A181B">
              <w:rPr>
                <w:b/>
                <w:sz w:val="20"/>
                <w:szCs w:val="20"/>
              </w:rPr>
              <w:t>Double: electricity, rates, acids and alkalis</w:t>
            </w:r>
          </w:p>
          <w:p w:rsidR="00485ADD" w:rsidRPr="000A181B" w:rsidRDefault="00485ADD" w:rsidP="00043DC9">
            <w:pPr>
              <w:rPr>
                <w:b/>
                <w:sz w:val="20"/>
                <w:szCs w:val="20"/>
              </w:rPr>
            </w:pPr>
          </w:p>
          <w:p w:rsidR="00485ADD" w:rsidRPr="000A181B" w:rsidRDefault="00485ADD" w:rsidP="00043DC9">
            <w:pPr>
              <w:rPr>
                <w:b/>
                <w:sz w:val="20"/>
                <w:szCs w:val="20"/>
              </w:rPr>
            </w:pPr>
            <w:r w:rsidRPr="000A181B">
              <w:rPr>
                <w:b/>
                <w:bCs/>
                <w:sz w:val="20"/>
                <w:szCs w:val="20"/>
              </w:rPr>
              <w:t>Homework focus: doddle linked to lessons</w:t>
            </w:r>
          </w:p>
          <w:p w:rsidR="00485ADD" w:rsidRPr="000A181B" w:rsidRDefault="00485ADD" w:rsidP="00043DC9">
            <w:pPr>
              <w:rPr>
                <w:b/>
                <w:sz w:val="20"/>
                <w:szCs w:val="20"/>
              </w:rPr>
            </w:pPr>
          </w:p>
        </w:tc>
      </w:tr>
      <w:tr w:rsidR="00485ADD" w:rsidTr="00043DC9">
        <w:tc>
          <w:tcPr>
            <w:tcW w:w="2834" w:type="dxa"/>
          </w:tcPr>
          <w:p w:rsidR="00485ADD" w:rsidRPr="000A181B" w:rsidRDefault="00485ADD" w:rsidP="00043DC9">
            <w:pPr>
              <w:jc w:val="center"/>
              <w:rPr>
                <w:b/>
                <w:sz w:val="20"/>
                <w:szCs w:val="20"/>
              </w:rPr>
            </w:pPr>
            <w:r w:rsidRPr="000A181B">
              <w:rPr>
                <w:b/>
                <w:sz w:val="20"/>
                <w:szCs w:val="20"/>
              </w:rPr>
              <w:t>Year 11</w:t>
            </w:r>
          </w:p>
        </w:tc>
        <w:tc>
          <w:tcPr>
            <w:tcW w:w="2835" w:type="dxa"/>
          </w:tcPr>
          <w:p w:rsidR="00485ADD" w:rsidRPr="000A181B" w:rsidRDefault="00485ADD" w:rsidP="00043DC9">
            <w:pPr>
              <w:rPr>
                <w:b/>
                <w:sz w:val="20"/>
                <w:szCs w:val="20"/>
              </w:rPr>
            </w:pPr>
            <w:r w:rsidRPr="000A181B">
              <w:rPr>
                <w:b/>
                <w:sz w:val="20"/>
                <w:szCs w:val="20"/>
              </w:rPr>
              <w:t>Triple: Ecology, using resources, reviewing past topics.</w:t>
            </w:r>
          </w:p>
          <w:p w:rsidR="00485ADD" w:rsidRPr="000A181B" w:rsidRDefault="00485ADD" w:rsidP="00043DC9">
            <w:pPr>
              <w:rPr>
                <w:b/>
                <w:sz w:val="20"/>
                <w:szCs w:val="20"/>
              </w:rPr>
            </w:pPr>
          </w:p>
          <w:p w:rsidR="00485ADD" w:rsidRPr="000A181B" w:rsidRDefault="00485ADD" w:rsidP="00043DC9">
            <w:pPr>
              <w:rPr>
                <w:b/>
                <w:sz w:val="20"/>
                <w:szCs w:val="20"/>
              </w:rPr>
            </w:pPr>
            <w:r w:rsidRPr="000A181B">
              <w:rPr>
                <w:b/>
                <w:sz w:val="20"/>
                <w:szCs w:val="20"/>
              </w:rPr>
              <w:t>Double: earth’s atmosphere, ecosystems</w:t>
            </w:r>
          </w:p>
          <w:p w:rsidR="00485ADD" w:rsidRPr="000A181B" w:rsidRDefault="00485ADD" w:rsidP="00043DC9">
            <w:pPr>
              <w:rPr>
                <w:b/>
                <w:sz w:val="20"/>
                <w:szCs w:val="20"/>
              </w:rPr>
            </w:pPr>
          </w:p>
          <w:p w:rsidR="00485ADD" w:rsidRPr="000A181B" w:rsidRDefault="00485ADD" w:rsidP="00043DC9">
            <w:pPr>
              <w:rPr>
                <w:b/>
                <w:sz w:val="20"/>
                <w:szCs w:val="20"/>
              </w:rPr>
            </w:pPr>
            <w:r w:rsidRPr="000A181B">
              <w:rPr>
                <w:b/>
                <w:bCs/>
                <w:sz w:val="20"/>
                <w:szCs w:val="20"/>
              </w:rPr>
              <w:t>Homework focus: exam style questions, resources, notes and doddle</w:t>
            </w:r>
          </w:p>
        </w:tc>
        <w:tc>
          <w:tcPr>
            <w:tcW w:w="2835" w:type="dxa"/>
          </w:tcPr>
          <w:p w:rsidR="00485ADD" w:rsidRPr="000A181B" w:rsidRDefault="00485ADD" w:rsidP="00043DC9">
            <w:pPr>
              <w:rPr>
                <w:b/>
                <w:sz w:val="20"/>
                <w:szCs w:val="20"/>
              </w:rPr>
            </w:pPr>
            <w:r w:rsidRPr="000A181B">
              <w:rPr>
                <w:b/>
                <w:sz w:val="20"/>
                <w:szCs w:val="20"/>
              </w:rPr>
              <w:t>Triple: reviewing past topics.</w:t>
            </w:r>
          </w:p>
          <w:p w:rsidR="00485ADD" w:rsidRPr="000A181B" w:rsidRDefault="00485ADD" w:rsidP="00043DC9">
            <w:pPr>
              <w:rPr>
                <w:b/>
                <w:sz w:val="20"/>
                <w:szCs w:val="20"/>
              </w:rPr>
            </w:pPr>
          </w:p>
          <w:p w:rsidR="00485ADD" w:rsidRPr="000A181B" w:rsidRDefault="00485ADD" w:rsidP="00043DC9">
            <w:pPr>
              <w:rPr>
                <w:b/>
                <w:sz w:val="20"/>
                <w:szCs w:val="20"/>
              </w:rPr>
            </w:pPr>
            <w:r w:rsidRPr="000A181B">
              <w:rPr>
                <w:b/>
                <w:sz w:val="20"/>
                <w:szCs w:val="20"/>
              </w:rPr>
              <w:t>Double: atoms into ions, carbon chemistry</w:t>
            </w:r>
          </w:p>
          <w:p w:rsidR="00485ADD" w:rsidRPr="000A181B" w:rsidRDefault="00485ADD" w:rsidP="00043DC9">
            <w:pPr>
              <w:rPr>
                <w:b/>
                <w:sz w:val="20"/>
                <w:szCs w:val="20"/>
              </w:rPr>
            </w:pPr>
          </w:p>
          <w:p w:rsidR="00485ADD" w:rsidRPr="000A181B" w:rsidRDefault="00485ADD" w:rsidP="00043DC9">
            <w:pPr>
              <w:rPr>
                <w:b/>
                <w:sz w:val="20"/>
                <w:szCs w:val="20"/>
              </w:rPr>
            </w:pPr>
            <w:r w:rsidRPr="000A181B">
              <w:rPr>
                <w:b/>
                <w:bCs/>
                <w:sz w:val="20"/>
                <w:szCs w:val="20"/>
              </w:rPr>
              <w:t>Homework focus: exam style questions, resources, notes and doddle</w:t>
            </w:r>
          </w:p>
          <w:p w:rsidR="00485ADD" w:rsidRPr="000A181B" w:rsidRDefault="00485ADD" w:rsidP="00043DC9">
            <w:pPr>
              <w:rPr>
                <w:b/>
                <w:sz w:val="20"/>
                <w:szCs w:val="20"/>
              </w:rPr>
            </w:pPr>
          </w:p>
        </w:tc>
        <w:tc>
          <w:tcPr>
            <w:tcW w:w="2835" w:type="dxa"/>
          </w:tcPr>
          <w:p w:rsidR="00485ADD" w:rsidRPr="000A181B" w:rsidRDefault="00485ADD" w:rsidP="00043DC9">
            <w:pPr>
              <w:rPr>
                <w:b/>
                <w:sz w:val="20"/>
                <w:szCs w:val="20"/>
              </w:rPr>
            </w:pPr>
            <w:r w:rsidRPr="000A181B">
              <w:rPr>
                <w:b/>
                <w:sz w:val="20"/>
                <w:szCs w:val="20"/>
              </w:rPr>
              <w:t>Triple: reviewing past topics.</w:t>
            </w:r>
          </w:p>
          <w:p w:rsidR="00485ADD" w:rsidRPr="000A181B" w:rsidRDefault="00485ADD" w:rsidP="00043DC9">
            <w:pPr>
              <w:rPr>
                <w:b/>
                <w:sz w:val="20"/>
                <w:szCs w:val="20"/>
              </w:rPr>
            </w:pPr>
          </w:p>
          <w:p w:rsidR="00485ADD" w:rsidRPr="000A181B" w:rsidRDefault="00485ADD" w:rsidP="00043DC9">
            <w:pPr>
              <w:rPr>
                <w:b/>
                <w:sz w:val="20"/>
                <w:szCs w:val="20"/>
              </w:rPr>
            </w:pPr>
            <w:r w:rsidRPr="000A181B">
              <w:rPr>
                <w:b/>
                <w:sz w:val="20"/>
                <w:szCs w:val="20"/>
              </w:rPr>
              <w:t>Double: resources, genetics</w:t>
            </w:r>
          </w:p>
          <w:p w:rsidR="00485ADD" w:rsidRPr="000A181B" w:rsidRDefault="00485ADD" w:rsidP="00043DC9">
            <w:pPr>
              <w:rPr>
                <w:b/>
                <w:sz w:val="20"/>
                <w:szCs w:val="20"/>
              </w:rPr>
            </w:pPr>
          </w:p>
          <w:p w:rsidR="00485ADD" w:rsidRPr="000A181B" w:rsidRDefault="00485ADD" w:rsidP="00043DC9">
            <w:pPr>
              <w:rPr>
                <w:b/>
                <w:sz w:val="20"/>
                <w:szCs w:val="20"/>
              </w:rPr>
            </w:pPr>
            <w:r w:rsidRPr="000A181B">
              <w:rPr>
                <w:b/>
                <w:bCs/>
                <w:sz w:val="20"/>
                <w:szCs w:val="20"/>
              </w:rPr>
              <w:t>Homework focus: exam style questions, resources, notes and doddle</w:t>
            </w:r>
          </w:p>
          <w:p w:rsidR="00485ADD" w:rsidRPr="000A181B" w:rsidRDefault="00485ADD" w:rsidP="00043DC9">
            <w:pPr>
              <w:rPr>
                <w:b/>
                <w:sz w:val="20"/>
                <w:szCs w:val="20"/>
              </w:rPr>
            </w:pPr>
          </w:p>
        </w:tc>
        <w:tc>
          <w:tcPr>
            <w:tcW w:w="2835" w:type="dxa"/>
          </w:tcPr>
          <w:p w:rsidR="00485ADD" w:rsidRPr="000A181B" w:rsidRDefault="00485ADD" w:rsidP="00043DC9">
            <w:pPr>
              <w:rPr>
                <w:b/>
                <w:sz w:val="20"/>
                <w:szCs w:val="20"/>
              </w:rPr>
            </w:pPr>
            <w:r w:rsidRPr="000A181B">
              <w:rPr>
                <w:b/>
                <w:sz w:val="20"/>
                <w:szCs w:val="20"/>
              </w:rPr>
              <w:t>Triple: reviewing past topics.</w:t>
            </w:r>
          </w:p>
          <w:p w:rsidR="00485ADD" w:rsidRPr="000A181B" w:rsidRDefault="00485ADD" w:rsidP="00043DC9">
            <w:pPr>
              <w:rPr>
                <w:b/>
                <w:sz w:val="20"/>
                <w:szCs w:val="20"/>
              </w:rPr>
            </w:pPr>
          </w:p>
          <w:p w:rsidR="00485ADD" w:rsidRPr="000A181B" w:rsidRDefault="00485ADD" w:rsidP="00043DC9">
            <w:pPr>
              <w:rPr>
                <w:b/>
                <w:sz w:val="20"/>
                <w:szCs w:val="20"/>
              </w:rPr>
            </w:pPr>
            <w:r w:rsidRPr="000A181B">
              <w:rPr>
                <w:b/>
                <w:sz w:val="20"/>
                <w:szCs w:val="20"/>
              </w:rPr>
              <w:t>Double: Reviewing past topics</w:t>
            </w:r>
          </w:p>
          <w:p w:rsidR="00485ADD" w:rsidRPr="000A181B" w:rsidRDefault="00485ADD" w:rsidP="00043DC9">
            <w:pPr>
              <w:rPr>
                <w:b/>
                <w:sz w:val="20"/>
                <w:szCs w:val="20"/>
              </w:rPr>
            </w:pPr>
          </w:p>
          <w:p w:rsidR="00485ADD" w:rsidRPr="000A181B" w:rsidRDefault="00485ADD" w:rsidP="00043DC9">
            <w:pPr>
              <w:rPr>
                <w:b/>
                <w:sz w:val="20"/>
                <w:szCs w:val="20"/>
              </w:rPr>
            </w:pPr>
          </w:p>
        </w:tc>
      </w:tr>
    </w:tbl>
    <w:p w:rsidR="00B96A8F" w:rsidRPr="00485ADD" w:rsidRDefault="00B96A8F" w:rsidP="00485ADD">
      <w:pPr>
        <w:tabs>
          <w:tab w:val="left" w:pos="3628"/>
        </w:tabs>
      </w:pPr>
      <w:bookmarkStart w:id="0" w:name="_GoBack"/>
      <w:bookmarkEnd w:id="0"/>
    </w:p>
    <w:sectPr w:rsidR="00B96A8F" w:rsidRPr="00485ADD" w:rsidSect="00B631F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23E9"/>
    <w:multiLevelType w:val="hybridMultilevel"/>
    <w:tmpl w:val="8FDE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6B7D5E"/>
    <w:multiLevelType w:val="hybridMultilevel"/>
    <w:tmpl w:val="246C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1D"/>
    <w:rsid w:val="00485ADD"/>
    <w:rsid w:val="004B713D"/>
    <w:rsid w:val="004D4241"/>
    <w:rsid w:val="006A2A2F"/>
    <w:rsid w:val="006C0897"/>
    <w:rsid w:val="0079201D"/>
    <w:rsid w:val="0083028E"/>
    <w:rsid w:val="00B96A8F"/>
    <w:rsid w:val="00EF134E"/>
    <w:rsid w:val="00F60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97"/>
    <w:rPr>
      <w:rFonts w:ascii="Tahoma" w:hAnsi="Tahoma" w:cs="Tahoma"/>
      <w:sz w:val="16"/>
      <w:szCs w:val="16"/>
    </w:rPr>
  </w:style>
  <w:style w:type="paragraph" w:styleId="ListParagraph">
    <w:name w:val="List Paragraph"/>
    <w:basedOn w:val="Normal"/>
    <w:uiPriority w:val="34"/>
    <w:qFormat/>
    <w:rsid w:val="00B96A8F"/>
    <w:pPr>
      <w:ind w:left="720"/>
      <w:contextualSpacing/>
    </w:pPr>
  </w:style>
  <w:style w:type="character" w:styleId="Hyperlink">
    <w:name w:val="Hyperlink"/>
    <w:basedOn w:val="DefaultParagraphFont"/>
    <w:uiPriority w:val="99"/>
    <w:unhideWhenUsed/>
    <w:rsid w:val="0083028E"/>
    <w:rPr>
      <w:color w:val="0000FF" w:themeColor="hyperlink"/>
      <w:u w:val="single"/>
    </w:rPr>
  </w:style>
  <w:style w:type="table" w:styleId="TableGrid">
    <w:name w:val="Table Grid"/>
    <w:basedOn w:val="TableNormal"/>
    <w:uiPriority w:val="59"/>
    <w:rsid w:val="00485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5AD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97"/>
    <w:rPr>
      <w:rFonts w:ascii="Tahoma" w:hAnsi="Tahoma" w:cs="Tahoma"/>
      <w:sz w:val="16"/>
      <w:szCs w:val="16"/>
    </w:rPr>
  </w:style>
  <w:style w:type="paragraph" w:styleId="ListParagraph">
    <w:name w:val="List Paragraph"/>
    <w:basedOn w:val="Normal"/>
    <w:uiPriority w:val="34"/>
    <w:qFormat/>
    <w:rsid w:val="00B96A8F"/>
    <w:pPr>
      <w:ind w:left="720"/>
      <w:contextualSpacing/>
    </w:pPr>
  </w:style>
  <w:style w:type="character" w:styleId="Hyperlink">
    <w:name w:val="Hyperlink"/>
    <w:basedOn w:val="DefaultParagraphFont"/>
    <w:uiPriority w:val="99"/>
    <w:unhideWhenUsed/>
    <w:rsid w:val="0083028E"/>
    <w:rPr>
      <w:color w:val="0000FF" w:themeColor="hyperlink"/>
      <w:u w:val="single"/>
    </w:rPr>
  </w:style>
  <w:style w:type="table" w:styleId="TableGrid">
    <w:name w:val="Table Grid"/>
    <w:basedOn w:val="TableNormal"/>
    <w:uiPriority w:val="59"/>
    <w:rsid w:val="00485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5A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pilot.org.uk/job-sectors/subjects" TargetMode="External"/><Relationship Id="rId3" Type="http://schemas.microsoft.com/office/2007/relationships/stylesWithEffects" Target="stylesWithEffects.xml"/><Relationship Id="rId7" Type="http://schemas.openxmlformats.org/officeDocument/2006/relationships/hyperlink" Target="http://www.doddlelear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2019-01-21T08:07:00Z</dcterms:created>
  <dcterms:modified xsi:type="dcterms:W3CDTF">2019-01-21T10:41:00Z</dcterms:modified>
</cp:coreProperties>
</file>